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8041F" w14:textId="0B037CC2" w:rsidR="00264206" w:rsidRDefault="0038759C">
      <w:pPr>
        <w:spacing w:after="0" w:line="259" w:lineRule="auto"/>
        <w:ind w:left="0" w:right="86" w:firstLine="0"/>
        <w:jc w:val="center"/>
      </w:pPr>
      <w:r>
        <w:rPr>
          <w:b/>
          <w:sz w:val="36"/>
        </w:rPr>
        <w:t>IE 10</w:t>
      </w:r>
      <w:r w:rsidR="00777A60">
        <w:rPr>
          <w:b/>
          <w:sz w:val="36"/>
        </w:rPr>
        <w:t>72</w:t>
      </w:r>
      <w:r>
        <w:rPr>
          <w:b/>
          <w:sz w:val="36"/>
        </w:rPr>
        <w:t xml:space="preserve"> – </w:t>
      </w:r>
      <w:r w:rsidR="009B2A33" w:rsidRPr="009B2A33">
        <w:rPr>
          <w:b/>
          <w:sz w:val="36"/>
        </w:rPr>
        <w:t>Design of Experiments and Quality Assurance</w:t>
      </w:r>
    </w:p>
    <w:p w14:paraId="7EA30322" w14:textId="5FBCBA4C" w:rsidR="00264206" w:rsidRDefault="0038759C">
      <w:pPr>
        <w:spacing w:after="0" w:line="259" w:lineRule="auto"/>
        <w:ind w:right="72"/>
        <w:jc w:val="center"/>
      </w:pPr>
      <w:r>
        <w:rPr>
          <w:b/>
          <w:sz w:val="28"/>
        </w:rPr>
        <w:t>Fall  20</w:t>
      </w:r>
      <w:r w:rsidR="00D243C1">
        <w:rPr>
          <w:b/>
          <w:sz w:val="28"/>
        </w:rPr>
        <w:t>19</w:t>
      </w:r>
      <w:r>
        <w:rPr>
          <w:b/>
          <w:sz w:val="28"/>
        </w:rPr>
        <w:t xml:space="preserve"> </w:t>
      </w:r>
    </w:p>
    <w:p w14:paraId="7D2D718A" w14:textId="41F41921" w:rsidR="006070E6" w:rsidRDefault="0038759C">
      <w:pPr>
        <w:spacing w:after="0" w:line="259" w:lineRule="auto"/>
        <w:ind w:right="70"/>
        <w:jc w:val="center"/>
        <w:rPr>
          <w:b/>
          <w:sz w:val="28"/>
        </w:rPr>
      </w:pPr>
      <w:r>
        <w:rPr>
          <w:b/>
          <w:sz w:val="28"/>
        </w:rPr>
        <w:t>Course Syllabus</w:t>
      </w:r>
    </w:p>
    <w:p w14:paraId="4EBC2271" w14:textId="23C5FAA6" w:rsidR="00264206" w:rsidRPr="00FB4749" w:rsidRDefault="009C7C72">
      <w:pPr>
        <w:spacing w:after="0" w:line="259" w:lineRule="auto"/>
        <w:ind w:right="70"/>
        <w:jc w:val="center"/>
        <w:rPr>
          <w:sz w:val="16"/>
          <w:szCs w:val="16"/>
        </w:rPr>
      </w:pPr>
      <w:r w:rsidRPr="00FB4749">
        <w:rPr>
          <w:bCs/>
          <w:sz w:val="16"/>
          <w:szCs w:val="16"/>
        </w:rPr>
        <w:t>(Subject to be changed)</w:t>
      </w:r>
      <w:r w:rsidR="0038759C" w:rsidRPr="00FB4749">
        <w:rPr>
          <w:b/>
          <w:sz w:val="16"/>
          <w:szCs w:val="16"/>
        </w:rPr>
        <w:t xml:space="preserve"> </w:t>
      </w:r>
    </w:p>
    <w:p w14:paraId="228222E4" w14:textId="77777777" w:rsidR="00264206" w:rsidRDefault="0038759C">
      <w:pPr>
        <w:spacing w:after="0" w:line="259" w:lineRule="auto"/>
        <w:ind w:left="0" w:firstLine="0"/>
      </w:pPr>
      <w:r>
        <w:rPr>
          <w:b/>
          <w:sz w:val="28"/>
        </w:rPr>
        <w:t xml:space="preserve"> </w:t>
      </w:r>
      <w:r>
        <w:rPr>
          <w:rFonts w:ascii="Calibri" w:eastAsia="Calibri" w:hAnsi="Calibri" w:cs="Calibri"/>
          <w:noProof/>
          <w:sz w:val="22"/>
        </w:rPr>
        <mc:AlternateContent>
          <mc:Choice Requires="wpg">
            <w:drawing>
              <wp:inline distT="0" distB="0" distL="0" distR="0" wp14:anchorId="539E6168" wp14:editId="7E0BC2CC">
                <wp:extent cx="5817997" cy="16764"/>
                <wp:effectExtent l="0" t="0" r="0" b="0"/>
                <wp:docPr id="6890" name="Group 6890"/>
                <wp:cNvGraphicFramePr/>
                <a:graphic xmlns:a="http://schemas.openxmlformats.org/drawingml/2006/main">
                  <a:graphicData uri="http://schemas.microsoft.com/office/word/2010/wordprocessingGroup">
                    <wpg:wgp>
                      <wpg:cNvGrpSpPr/>
                      <wpg:grpSpPr>
                        <a:xfrm>
                          <a:off x="0" y="0"/>
                          <a:ext cx="5817997" cy="16764"/>
                          <a:chOff x="0" y="0"/>
                          <a:chExt cx="5817997" cy="16764"/>
                        </a:xfrm>
                      </wpg:grpSpPr>
                      <wps:wsp>
                        <wps:cNvPr id="9779" name="Shape 9779"/>
                        <wps:cNvSpPr/>
                        <wps:spPr>
                          <a:xfrm>
                            <a:off x="0" y="0"/>
                            <a:ext cx="5817997" cy="16764"/>
                          </a:xfrm>
                          <a:custGeom>
                            <a:avLst/>
                            <a:gdLst/>
                            <a:ahLst/>
                            <a:cxnLst/>
                            <a:rect l="0" t="0" r="0" b="0"/>
                            <a:pathLst>
                              <a:path w="5817997" h="16764">
                                <a:moveTo>
                                  <a:pt x="0" y="0"/>
                                </a:moveTo>
                                <a:lnTo>
                                  <a:pt x="5817997" y="0"/>
                                </a:lnTo>
                                <a:lnTo>
                                  <a:pt x="5817997"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0" style="width:458.11pt;height:1.32001pt;mso-position-horizontal-relative:char;mso-position-vertical-relative:line" coordsize="58179,167">
                <v:shape id="Shape 9780" style="position:absolute;width:58179;height:167;left:0;top:0;" coordsize="5817997,16764" path="m0,0l5817997,0l5817997,16764l0,16764l0,0">
                  <v:stroke weight="0pt" endcap="flat" joinstyle="miter" miterlimit="10" on="false" color="#000000" opacity="0"/>
                  <v:fill on="true" color="#000000"/>
                </v:shape>
              </v:group>
            </w:pict>
          </mc:Fallback>
        </mc:AlternateContent>
      </w:r>
      <w:r>
        <w:rPr>
          <w:b/>
          <w:sz w:val="28"/>
        </w:rPr>
        <w:t xml:space="preserve"> </w:t>
      </w:r>
    </w:p>
    <w:p w14:paraId="7581567F" w14:textId="77777777" w:rsidR="00264206" w:rsidRDefault="0038759C">
      <w:pPr>
        <w:spacing w:after="0" w:line="259" w:lineRule="auto"/>
        <w:ind w:left="0" w:firstLine="0"/>
        <w:jc w:val="left"/>
      </w:pPr>
      <w:r>
        <w:rPr>
          <w:b/>
          <w:sz w:val="28"/>
        </w:rPr>
        <w:t xml:space="preserve"> </w:t>
      </w:r>
    </w:p>
    <w:p w14:paraId="7DE045E3" w14:textId="57B614A6" w:rsidR="00264206" w:rsidRDefault="0038759C">
      <w:pPr>
        <w:pStyle w:val="Heading1"/>
        <w:ind w:left="-5" w:right="0"/>
      </w:pPr>
      <w:r>
        <w:t>Instructor</w:t>
      </w:r>
    </w:p>
    <w:p w14:paraId="1FE60A21" w14:textId="25912DFF" w:rsidR="00264206" w:rsidRPr="00FB4749" w:rsidRDefault="0038759C">
      <w:pPr>
        <w:ind w:left="-5" w:right="57"/>
        <w:rPr>
          <w:sz w:val="22"/>
        </w:rPr>
      </w:pPr>
      <w:r w:rsidRPr="00FB4749">
        <w:rPr>
          <w:sz w:val="22"/>
        </w:rPr>
        <w:t xml:space="preserve">Dr. </w:t>
      </w:r>
      <w:r w:rsidR="00D243C1" w:rsidRPr="00FB4749">
        <w:rPr>
          <w:sz w:val="22"/>
        </w:rPr>
        <w:t>Steve H. Wang</w:t>
      </w:r>
      <w:r w:rsidRPr="00FB4749">
        <w:rPr>
          <w:sz w:val="22"/>
        </w:rPr>
        <w:t xml:space="preserve"> (email: s</w:t>
      </w:r>
      <w:r w:rsidR="00D243C1" w:rsidRPr="00FB4749">
        <w:rPr>
          <w:sz w:val="22"/>
        </w:rPr>
        <w:t>teve.wang</w:t>
      </w:r>
      <w:r w:rsidRPr="00FB4749">
        <w:rPr>
          <w:sz w:val="22"/>
        </w:rPr>
        <w:t xml:space="preserve">@scu.edu.cn) </w:t>
      </w:r>
    </w:p>
    <w:p w14:paraId="571F66C8" w14:textId="70C65649" w:rsidR="00264206" w:rsidRPr="00FB4749" w:rsidRDefault="0038759C">
      <w:pPr>
        <w:tabs>
          <w:tab w:val="center" w:pos="1336"/>
        </w:tabs>
        <w:ind w:left="-15" w:firstLine="0"/>
        <w:jc w:val="left"/>
        <w:rPr>
          <w:sz w:val="22"/>
        </w:rPr>
      </w:pPr>
      <w:r w:rsidRPr="00FB4749">
        <w:rPr>
          <w:sz w:val="22"/>
        </w:rPr>
        <w:t xml:space="preserve"> </w:t>
      </w:r>
      <w:r w:rsidRPr="00FB4749">
        <w:rPr>
          <w:sz w:val="22"/>
        </w:rPr>
        <w:tab/>
      </w:r>
      <w:r w:rsidR="00761C6B">
        <w:rPr>
          <w:sz w:val="22"/>
        </w:rPr>
        <w:t xml:space="preserve">          </w:t>
      </w:r>
      <w:r w:rsidRPr="00FB4749">
        <w:rPr>
          <w:sz w:val="22"/>
        </w:rPr>
        <w:t xml:space="preserve">Office: </w:t>
      </w:r>
      <w:r w:rsidR="00332FCF">
        <w:rPr>
          <w:sz w:val="22"/>
        </w:rPr>
        <w:t>Zone 4, 221</w:t>
      </w:r>
    </w:p>
    <w:p w14:paraId="6AB6FBD8" w14:textId="19FEE6F9" w:rsidR="00264206" w:rsidRPr="00FB4749" w:rsidRDefault="0038759C">
      <w:pPr>
        <w:tabs>
          <w:tab w:val="center" w:pos="3315"/>
        </w:tabs>
        <w:ind w:left="-15" w:firstLine="0"/>
        <w:jc w:val="left"/>
        <w:rPr>
          <w:sz w:val="22"/>
        </w:rPr>
      </w:pPr>
      <w:r w:rsidRPr="00FB4749">
        <w:rPr>
          <w:sz w:val="22"/>
        </w:rPr>
        <w:t xml:space="preserve"> </w:t>
      </w:r>
      <w:r w:rsidRPr="00FB4749">
        <w:rPr>
          <w:sz w:val="22"/>
        </w:rPr>
        <w:tab/>
      </w:r>
      <w:r w:rsidR="008C0957" w:rsidRPr="00FB4749">
        <w:rPr>
          <w:sz w:val="22"/>
        </w:rPr>
        <w:t xml:space="preserve">    </w:t>
      </w:r>
      <w:r w:rsidRPr="00FB4749">
        <w:rPr>
          <w:sz w:val="22"/>
        </w:rPr>
        <w:t xml:space="preserve">Office Hours: </w:t>
      </w:r>
      <w:r w:rsidR="008C0957" w:rsidRPr="00FB4749">
        <w:rPr>
          <w:sz w:val="22"/>
        </w:rPr>
        <w:t>Wedn</w:t>
      </w:r>
      <w:r w:rsidR="001F197F" w:rsidRPr="00FB4749">
        <w:rPr>
          <w:sz w:val="22"/>
        </w:rPr>
        <w:t>es</w:t>
      </w:r>
      <w:r w:rsidRPr="00FB4749">
        <w:rPr>
          <w:sz w:val="22"/>
        </w:rPr>
        <w:t xml:space="preserve">days </w:t>
      </w:r>
      <w:r w:rsidR="00332FCF">
        <w:rPr>
          <w:sz w:val="22"/>
        </w:rPr>
        <w:t xml:space="preserve">&amp; Thursdays </w:t>
      </w:r>
      <w:r w:rsidRPr="00FB4749">
        <w:rPr>
          <w:sz w:val="22"/>
        </w:rPr>
        <w:t>– 5</w:t>
      </w:r>
      <w:r w:rsidRPr="00FB4749">
        <w:rPr>
          <w:sz w:val="22"/>
          <w:vertAlign w:val="superscript"/>
        </w:rPr>
        <w:t>th</w:t>
      </w:r>
      <w:r w:rsidRPr="00FB4749">
        <w:rPr>
          <w:sz w:val="22"/>
        </w:rPr>
        <w:t xml:space="preserve"> and 6</w:t>
      </w:r>
      <w:r w:rsidRPr="00FB4749">
        <w:rPr>
          <w:sz w:val="22"/>
          <w:vertAlign w:val="superscript"/>
        </w:rPr>
        <w:t>th</w:t>
      </w:r>
      <w:r w:rsidRPr="00FB4749">
        <w:rPr>
          <w:sz w:val="22"/>
        </w:rPr>
        <w:t xml:space="preserve"> Periods </w:t>
      </w:r>
    </w:p>
    <w:p w14:paraId="08E86A9C" w14:textId="77777777" w:rsidR="00264206" w:rsidRPr="00FB4749" w:rsidRDefault="0038759C">
      <w:pPr>
        <w:spacing w:after="14" w:line="259" w:lineRule="auto"/>
        <w:ind w:left="0" w:firstLine="0"/>
        <w:jc w:val="left"/>
        <w:rPr>
          <w:sz w:val="22"/>
        </w:rPr>
      </w:pPr>
      <w:r w:rsidRPr="00FB4749">
        <w:rPr>
          <w:sz w:val="22"/>
        </w:rPr>
        <w:t xml:space="preserve"> </w:t>
      </w:r>
    </w:p>
    <w:p w14:paraId="574E8DAE" w14:textId="5C4A6876" w:rsidR="00264206" w:rsidRDefault="0038759C">
      <w:pPr>
        <w:pStyle w:val="Heading1"/>
        <w:ind w:left="-5" w:right="0"/>
      </w:pPr>
      <w:r>
        <w:t>Teaching Assistant</w:t>
      </w:r>
    </w:p>
    <w:p w14:paraId="7B9E3016" w14:textId="59E96B5C" w:rsidR="00264206" w:rsidRPr="00FB4749" w:rsidRDefault="001814DD">
      <w:pPr>
        <w:ind w:left="-5" w:right="57"/>
        <w:rPr>
          <w:sz w:val="22"/>
        </w:rPr>
      </w:pPr>
      <w:r>
        <w:rPr>
          <w:sz w:val="22"/>
        </w:rPr>
        <w:t>Jasper Wu</w:t>
      </w:r>
      <w:r w:rsidR="0038759C" w:rsidRPr="00FB4749">
        <w:rPr>
          <w:sz w:val="22"/>
        </w:rPr>
        <w:t xml:space="preserve"> </w:t>
      </w:r>
    </w:p>
    <w:p w14:paraId="7EA7C110" w14:textId="3D7558B9" w:rsidR="00264206" w:rsidRPr="006240E0" w:rsidRDefault="0038759C">
      <w:pPr>
        <w:tabs>
          <w:tab w:val="center" w:pos="1042"/>
        </w:tabs>
        <w:ind w:left="-15" w:firstLine="0"/>
        <w:jc w:val="left"/>
        <w:rPr>
          <w:sz w:val="22"/>
        </w:rPr>
      </w:pPr>
      <w:r w:rsidRPr="00FB4749">
        <w:rPr>
          <w:sz w:val="22"/>
        </w:rPr>
        <w:t xml:space="preserve"> </w:t>
      </w:r>
      <w:r w:rsidRPr="00FB4749">
        <w:rPr>
          <w:sz w:val="22"/>
        </w:rPr>
        <w:tab/>
      </w:r>
      <w:r w:rsidR="006240E0">
        <w:rPr>
          <w:sz w:val="22"/>
        </w:rPr>
        <w:t xml:space="preserve">        </w:t>
      </w:r>
      <w:r w:rsidRPr="00FB4749">
        <w:rPr>
          <w:sz w:val="22"/>
        </w:rPr>
        <w:t xml:space="preserve">Office: </w:t>
      </w:r>
      <w:r w:rsidR="00FC61D1">
        <w:rPr>
          <w:rFonts w:eastAsiaTheme="minorEastAsia"/>
          <w:sz w:val="22"/>
        </w:rPr>
        <w:t>TBA or WeChat</w:t>
      </w:r>
    </w:p>
    <w:p w14:paraId="575BC578" w14:textId="18E8056D" w:rsidR="009F50FC" w:rsidRPr="009F50FC" w:rsidRDefault="009F50FC" w:rsidP="009F50FC">
      <w:pPr>
        <w:tabs>
          <w:tab w:val="center" w:pos="1348"/>
        </w:tabs>
        <w:ind w:left="-15" w:firstLine="0"/>
        <w:jc w:val="left"/>
        <w:rPr>
          <w:sz w:val="22"/>
        </w:rPr>
      </w:pPr>
      <w:r>
        <w:rPr>
          <w:sz w:val="22"/>
        </w:rPr>
        <w:t xml:space="preserve">        </w:t>
      </w:r>
      <w:r w:rsidR="0038759C" w:rsidRPr="00FB4749">
        <w:rPr>
          <w:sz w:val="22"/>
        </w:rPr>
        <w:t xml:space="preserve"> </w:t>
      </w:r>
      <w:r w:rsidR="0038759C" w:rsidRPr="00FB4749">
        <w:rPr>
          <w:sz w:val="22"/>
        </w:rPr>
        <w:tab/>
        <w:t xml:space="preserve">Office Hours: </w:t>
      </w:r>
      <w:r w:rsidRPr="009F50FC">
        <w:rPr>
          <w:sz w:val="22"/>
        </w:rPr>
        <w:t>Wednesday 09:10 to 11:55 and 13:50 to 16:25</w:t>
      </w:r>
      <w:r>
        <w:rPr>
          <w:rFonts w:ascii="宋体" w:eastAsia="宋体" w:hAnsi="宋体" w:cs="宋体" w:hint="eastAsia"/>
          <w:sz w:val="22"/>
        </w:rPr>
        <w:t>；</w:t>
      </w:r>
      <w:r w:rsidRPr="009F50FC">
        <w:rPr>
          <w:sz w:val="22"/>
        </w:rPr>
        <w:t>Thursday 13:50 to 16:25</w:t>
      </w:r>
    </w:p>
    <w:p w14:paraId="00A71D1B" w14:textId="77777777" w:rsidR="00264206" w:rsidRPr="00FB4749" w:rsidRDefault="0038759C">
      <w:pPr>
        <w:spacing w:after="0" w:line="259" w:lineRule="auto"/>
        <w:ind w:left="0" w:firstLine="0"/>
        <w:jc w:val="left"/>
        <w:rPr>
          <w:sz w:val="22"/>
        </w:rPr>
      </w:pPr>
      <w:r w:rsidRPr="00FB4749">
        <w:rPr>
          <w:sz w:val="22"/>
        </w:rPr>
        <w:t xml:space="preserve"> </w:t>
      </w:r>
    </w:p>
    <w:p w14:paraId="261435A1" w14:textId="4BA8FA3F" w:rsidR="00264206" w:rsidRDefault="0038759C">
      <w:pPr>
        <w:spacing w:after="0" w:line="259" w:lineRule="auto"/>
        <w:ind w:left="-5"/>
        <w:jc w:val="left"/>
      </w:pPr>
      <w:r>
        <w:rPr>
          <w:b/>
          <w:sz w:val="28"/>
        </w:rPr>
        <w:t>Lecture</w:t>
      </w:r>
    </w:p>
    <w:p w14:paraId="29E1CE49" w14:textId="7F6B2FCC" w:rsidR="00835EA8" w:rsidRPr="009B6C35" w:rsidRDefault="00777A60">
      <w:pPr>
        <w:ind w:left="-5" w:right="57"/>
        <w:rPr>
          <w:rFonts w:eastAsiaTheme="minorEastAsia"/>
          <w:sz w:val="22"/>
        </w:rPr>
      </w:pPr>
      <w:r w:rsidRPr="00FB4749">
        <w:rPr>
          <w:sz w:val="22"/>
        </w:rPr>
        <w:t>Wedne</w:t>
      </w:r>
      <w:r w:rsidR="00835EA8" w:rsidRPr="00FB4749">
        <w:rPr>
          <w:sz w:val="22"/>
        </w:rPr>
        <w:t>s</w:t>
      </w:r>
      <w:r w:rsidR="0038759C" w:rsidRPr="00FB4749">
        <w:rPr>
          <w:sz w:val="22"/>
        </w:rPr>
        <w:t xml:space="preserve">days, </w:t>
      </w:r>
      <w:r w:rsidR="00227579" w:rsidRPr="00FB4749">
        <w:rPr>
          <w:sz w:val="22"/>
        </w:rPr>
        <w:t>1</w:t>
      </w:r>
      <w:r w:rsidRPr="00FB4749">
        <w:rPr>
          <w:sz w:val="22"/>
        </w:rPr>
        <w:t>0</w:t>
      </w:r>
      <w:r w:rsidR="00133EA8" w:rsidRPr="00FB4749">
        <w:rPr>
          <w:sz w:val="22"/>
          <w:vertAlign w:val="superscript"/>
        </w:rPr>
        <w:t>st</w:t>
      </w:r>
      <w:r w:rsidR="00133EA8" w:rsidRPr="00FB4749">
        <w:rPr>
          <w:sz w:val="22"/>
        </w:rPr>
        <w:t xml:space="preserve"> to</w:t>
      </w:r>
      <w:r w:rsidR="00227579" w:rsidRPr="00FB4749">
        <w:rPr>
          <w:sz w:val="22"/>
        </w:rPr>
        <w:t xml:space="preserve"> </w:t>
      </w:r>
      <w:r w:rsidRPr="00FB4749">
        <w:rPr>
          <w:sz w:val="22"/>
        </w:rPr>
        <w:t>12</w:t>
      </w:r>
      <w:r w:rsidRPr="00FB4749">
        <w:rPr>
          <w:sz w:val="22"/>
          <w:vertAlign w:val="superscript"/>
        </w:rPr>
        <w:t>th</w:t>
      </w:r>
      <w:r w:rsidR="00227579" w:rsidRPr="00FB4749">
        <w:rPr>
          <w:sz w:val="22"/>
        </w:rPr>
        <w:t xml:space="preserve"> </w:t>
      </w:r>
      <w:r w:rsidR="00133EA8" w:rsidRPr="00FB4749">
        <w:rPr>
          <w:sz w:val="22"/>
        </w:rPr>
        <w:t>Periods</w:t>
      </w:r>
      <w:r w:rsidR="00332FCF">
        <w:rPr>
          <w:sz w:val="22"/>
        </w:rPr>
        <w:t xml:space="preserve"> (18:00 – 20:35)</w:t>
      </w:r>
      <w:r w:rsidR="00133EA8" w:rsidRPr="00FB4749">
        <w:rPr>
          <w:sz w:val="22"/>
        </w:rPr>
        <w:t>; Room</w:t>
      </w:r>
      <w:r w:rsidR="0038759C" w:rsidRPr="00FB4749">
        <w:rPr>
          <w:sz w:val="22"/>
        </w:rPr>
        <w:t xml:space="preserve">: </w:t>
      </w:r>
      <w:r w:rsidR="001814DD">
        <w:rPr>
          <w:sz w:val="22"/>
        </w:rPr>
        <w:t>Zone 3,</w:t>
      </w:r>
      <w:r w:rsidRPr="00FB4749">
        <w:rPr>
          <w:sz w:val="22"/>
        </w:rPr>
        <w:t xml:space="preserve"> 106</w:t>
      </w:r>
    </w:p>
    <w:p w14:paraId="4E193FEB" w14:textId="149C1F9B" w:rsidR="00264206" w:rsidRPr="00FB4749" w:rsidRDefault="00264206">
      <w:pPr>
        <w:spacing w:after="0" w:line="259" w:lineRule="auto"/>
        <w:ind w:left="0" w:firstLine="0"/>
        <w:jc w:val="left"/>
        <w:rPr>
          <w:sz w:val="22"/>
        </w:rPr>
      </w:pPr>
    </w:p>
    <w:p w14:paraId="39B5E6B9" w14:textId="2C951E87" w:rsidR="00264206" w:rsidRPr="00FB4749" w:rsidRDefault="0038759C" w:rsidP="00FB4749">
      <w:pPr>
        <w:spacing w:after="0" w:line="259" w:lineRule="auto"/>
        <w:ind w:left="-5"/>
        <w:jc w:val="left"/>
        <w:rPr>
          <w:b/>
          <w:sz w:val="28"/>
        </w:rPr>
      </w:pPr>
      <w:r w:rsidRPr="00FB4749">
        <w:rPr>
          <w:b/>
          <w:sz w:val="28"/>
        </w:rPr>
        <w:t>Course Description</w:t>
      </w:r>
    </w:p>
    <w:p w14:paraId="4819EF7B" w14:textId="77777777" w:rsidR="00777A60" w:rsidRPr="00FB4749" w:rsidRDefault="00777A60" w:rsidP="00777A60">
      <w:pPr>
        <w:spacing w:after="0" w:line="259" w:lineRule="auto"/>
        <w:ind w:left="0" w:firstLine="0"/>
        <w:jc w:val="left"/>
        <w:rPr>
          <w:sz w:val="22"/>
        </w:rPr>
      </w:pPr>
      <w:r w:rsidRPr="00FB4749">
        <w:rPr>
          <w:sz w:val="22"/>
        </w:rPr>
        <w:t xml:space="preserve">This course introduces students to the technical aspects of statistical quality control and design of experiments by covering the following topics (time permitting, subject to change): </w:t>
      </w:r>
    </w:p>
    <w:p w14:paraId="260514C8" w14:textId="77777777" w:rsidR="00777A60" w:rsidRPr="00FB4749" w:rsidRDefault="00777A60" w:rsidP="00777A60">
      <w:pPr>
        <w:spacing w:after="0" w:line="259" w:lineRule="auto"/>
        <w:ind w:left="0" w:firstLine="0"/>
        <w:jc w:val="left"/>
        <w:rPr>
          <w:sz w:val="22"/>
        </w:rPr>
      </w:pPr>
      <w:r w:rsidRPr="00FB4749">
        <w:rPr>
          <w:sz w:val="22"/>
        </w:rPr>
        <w:t xml:space="preserve"> </w:t>
      </w:r>
    </w:p>
    <w:p w14:paraId="2BFB00FE"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Background and Overview (Chapter 1; Sections 1.1-1.3) </w:t>
      </w:r>
    </w:p>
    <w:p w14:paraId="5761DCED"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Probability &amp; Statistics Review (Chapters 3 &amp; 4) </w:t>
      </w:r>
    </w:p>
    <w:p w14:paraId="606542F7" w14:textId="77777777" w:rsidR="00777A60" w:rsidRPr="00FB4749" w:rsidRDefault="00777A60" w:rsidP="00FB4749">
      <w:pPr>
        <w:spacing w:after="0" w:line="259" w:lineRule="auto"/>
        <w:ind w:left="1440" w:firstLine="0"/>
        <w:jc w:val="left"/>
        <w:rPr>
          <w:sz w:val="16"/>
          <w:szCs w:val="16"/>
        </w:rPr>
      </w:pPr>
      <w:r w:rsidRPr="00FB4749">
        <w:rPr>
          <w:i/>
          <w:sz w:val="16"/>
          <w:szCs w:val="16"/>
        </w:rPr>
        <w:t xml:space="preserve">Please review this material on your own. We will refer to it as needed throughout the semester, but will not cover it in depth. </w:t>
      </w:r>
    </w:p>
    <w:p w14:paraId="27C6F9E3"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Acceptance Sampling (Chapters 15 &amp; 16) </w:t>
      </w:r>
    </w:p>
    <w:p w14:paraId="176D527C"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Control Chart Basics (Chapter 5; Sections 5.1-5.3, 5.6-5.7) </w:t>
      </w:r>
    </w:p>
    <w:p w14:paraId="58020A6E"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Control Charts for Variables (Chapter 6) </w:t>
      </w:r>
    </w:p>
    <w:p w14:paraId="6156FE51"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Control Charts for Attributes (Chapter 7) </w:t>
      </w:r>
    </w:p>
    <w:p w14:paraId="616759E4"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Process Capability Analysis (Chapter 8; Sections 8.1 – 8.4, 8.6) </w:t>
      </w:r>
    </w:p>
    <w:p w14:paraId="54F07251"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Cumulative Sum &amp; Exponentially-Weighted Moving Average Charts (Chapter 9) </w:t>
      </w:r>
    </w:p>
    <w:p w14:paraId="275E7C3F"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Economic Design of Control Charts (Chapter 10; Section 10.6) </w:t>
      </w:r>
    </w:p>
    <w:p w14:paraId="6ED14929"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Factorial &amp; Fractional Factorial Experiments (Chapter 13) </w:t>
      </w:r>
    </w:p>
    <w:p w14:paraId="6DF0A6A6" w14:textId="77777777" w:rsidR="00777A60" w:rsidRPr="00FB4749" w:rsidRDefault="00777A60" w:rsidP="00FB4749">
      <w:pPr>
        <w:numPr>
          <w:ilvl w:val="0"/>
          <w:numId w:val="4"/>
        </w:numPr>
        <w:spacing w:after="0" w:line="259" w:lineRule="auto"/>
        <w:ind w:left="730"/>
        <w:jc w:val="left"/>
        <w:rPr>
          <w:sz w:val="22"/>
        </w:rPr>
      </w:pPr>
      <w:r w:rsidRPr="00FB4749">
        <w:rPr>
          <w:sz w:val="22"/>
        </w:rPr>
        <w:t xml:space="preserve">Response Surface Methodologies (Chapter 14) </w:t>
      </w:r>
    </w:p>
    <w:p w14:paraId="35F1F686" w14:textId="3110D243" w:rsidR="00777A60" w:rsidRPr="00FB4749" w:rsidRDefault="00777A60" w:rsidP="00777A60">
      <w:pPr>
        <w:spacing w:after="0" w:line="259" w:lineRule="auto"/>
        <w:ind w:left="0" w:firstLine="0"/>
        <w:jc w:val="left"/>
        <w:rPr>
          <w:sz w:val="22"/>
        </w:rPr>
      </w:pPr>
    </w:p>
    <w:p w14:paraId="1E8B433B" w14:textId="77777777" w:rsidR="00777A60" w:rsidRPr="00FB4749" w:rsidRDefault="00777A60" w:rsidP="00777A60">
      <w:pPr>
        <w:spacing w:after="0" w:line="259" w:lineRule="auto"/>
        <w:ind w:left="0" w:firstLine="0"/>
        <w:jc w:val="left"/>
        <w:rPr>
          <w:sz w:val="22"/>
        </w:rPr>
      </w:pPr>
      <w:r w:rsidRPr="00FB4749">
        <w:rPr>
          <w:sz w:val="22"/>
        </w:rPr>
        <w:t xml:space="preserve">Knowledge in these areas will enhance students’ general ability to: </w:t>
      </w:r>
    </w:p>
    <w:p w14:paraId="5F9EEC06" w14:textId="77777777" w:rsidR="00777A60" w:rsidRPr="00FB4749" w:rsidRDefault="00777A60" w:rsidP="00777A60">
      <w:pPr>
        <w:spacing w:after="0" w:line="259" w:lineRule="auto"/>
        <w:ind w:left="0" w:firstLine="0"/>
        <w:jc w:val="left"/>
        <w:rPr>
          <w:sz w:val="22"/>
        </w:rPr>
      </w:pPr>
      <w:r w:rsidRPr="00FB4749">
        <w:rPr>
          <w:sz w:val="22"/>
        </w:rPr>
        <w:t xml:space="preserve"> </w:t>
      </w:r>
    </w:p>
    <w:p w14:paraId="6ED187DB" w14:textId="77777777" w:rsidR="00777A60" w:rsidRPr="00FB4749" w:rsidRDefault="00777A60" w:rsidP="00777A60">
      <w:pPr>
        <w:numPr>
          <w:ilvl w:val="0"/>
          <w:numId w:val="5"/>
        </w:numPr>
        <w:spacing w:after="0" w:line="259" w:lineRule="auto"/>
        <w:jc w:val="left"/>
        <w:rPr>
          <w:sz w:val="22"/>
        </w:rPr>
      </w:pPr>
      <w:r w:rsidRPr="00FB4749">
        <w:rPr>
          <w:sz w:val="22"/>
        </w:rPr>
        <w:t xml:space="preserve">apply knowledge of mathematics, science, and engineering </w:t>
      </w:r>
    </w:p>
    <w:p w14:paraId="7755C90D" w14:textId="77777777" w:rsidR="00777A60" w:rsidRPr="00FB4749" w:rsidRDefault="00777A60" w:rsidP="00777A60">
      <w:pPr>
        <w:numPr>
          <w:ilvl w:val="0"/>
          <w:numId w:val="5"/>
        </w:numPr>
        <w:spacing w:after="0" w:line="259" w:lineRule="auto"/>
        <w:jc w:val="left"/>
        <w:rPr>
          <w:sz w:val="22"/>
        </w:rPr>
      </w:pPr>
      <w:r w:rsidRPr="00FB4749">
        <w:rPr>
          <w:sz w:val="22"/>
        </w:rPr>
        <w:t xml:space="preserve">design and conduct experiments, as well as to analyze and interpret data. </w:t>
      </w:r>
    </w:p>
    <w:p w14:paraId="33C4B4F4" w14:textId="141D5CD0" w:rsidR="00264206" w:rsidRPr="00FB4749" w:rsidRDefault="00777A60">
      <w:pPr>
        <w:spacing w:after="0" w:line="259" w:lineRule="auto"/>
        <w:ind w:left="0" w:firstLine="0"/>
        <w:jc w:val="left"/>
        <w:rPr>
          <w:sz w:val="22"/>
        </w:rPr>
      </w:pPr>
      <w:r w:rsidRPr="00FB4749">
        <w:rPr>
          <w:sz w:val="22"/>
        </w:rPr>
        <w:t xml:space="preserve"> </w:t>
      </w:r>
    </w:p>
    <w:p w14:paraId="1C5ECC29" w14:textId="6FC0DA23" w:rsidR="00264206" w:rsidRPr="00DE7FE8" w:rsidRDefault="0038759C">
      <w:pPr>
        <w:spacing w:after="0" w:line="259" w:lineRule="auto"/>
        <w:ind w:left="-5"/>
        <w:jc w:val="left"/>
        <w:rPr>
          <w:b/>
          <w:sz w:val="28"/>
        </w:rPr>
      </w:pPr>
      <w:r>
        <w:rPr>
          <w:b/>
          <w:sz w:val="28"/>
        </w:rPr>
        <w:t>Course Pre</w:t>
      </w:r>
      <w:r w:rsidR="00133EA8" w:rsidRPr="00DE7FE8">
        <w:rPr>
          <w:rFonts w:hint="eastAsia"/>
          <w:b/>
          <w:sz w:val="28"/>
        </w:rPr>
        <w:t>r</w:t>
      </w:r>
      <w:r>
        <w:rPr>
          <w:b/>
          <w:sz w:val="28"/>
        </w:rPr>
        <w:t>equisites</w:t>
      </w:r>
    </w:p>
    <w:p w14:paraId="22B7422C" w14:textId="1E3DBF3C" w:rsidR="006240E0" w:rsidRPr="006240E0" w:rsidRDefault="006240E0" w:rsidP="006240E0">
      <w:pPr>
        <w:ind w:left="-5" w:right="57"/>
        <w:rPr>
          <w:sz w:val="22"/>
        </w:rPr>
      </w:pPr>
      <w:r w:rsidRPr="006240E0">
        <w:rPr>
          <w:sz w:val="22"/>
        </w:rPr>
        <w:t xml:space="preserve">A course on introductory statistics (IE 1071) or consent of the instructor, as well as a working knowledge of Excel, Minitab or </w:t>
      </w:r>
      <w:r w:rsidRPr="006240E0">
        <w:rPr>
          <w:b/>
          <w:bCs/>
          <w:sz w:val="22"/>
        </w:rPr>
        <w:t>Statgrap</w:t>
      </w:r>
      <w:r>
        <w:rPr>
          <w:b/>
          <w:bCs/>
          <w:sz w:val="22"/>
        </w:rPr>
        <w:t>h</w:t>
      </w:r>
      <w:r w:rsidRPr="006240E0">
        <w:rPr>
          <w:b/>
          <w:bCs/>
          <w:sz w:val="22"/>
        </w:rPr>
        <w:t>ics</w:t>
      </w:r>
      <w:r w:rsidRPr="006240E0">
        <w:rPr>
          <w:sz w:val="22"/>
        </w:rPr>
        <w:t xml:space="preserve">, and Matlab or Mathematica, are pre-requisites for this course. </w:t>
      </w:r>
    </w:p>
    <w:p w14:paraId="7BCAFA5C" w14:textId="43E15B4E" w:rsidR="00264206" w:rsidRPr="00DE7FE8" w:rsidRDefault="0038759C">
      <w:pPr>
        <w:ind w:left="-5" w:right="57"/>
        <w:rPr>
          <w:sz w:val="22"/>
        </w:rPr>
      </w:pPr>
      <w:r w:rsidRPr="00DE7FE8">
        <w:rPr>
          <w:sz w:val="22"/>
        </w:rPr>
        <w:t xml:space="preserve"> </w:t>
      </w:r>
    </w:p>
    <w:p w14:paraId="027AA5DF" w14:textId="253ACF25" w:rsidR="00264206" w:rsidRPr="005C2955" w:rsidRDefault="0038759C">
      <w:pPr>
        <w:pStyle w:val="Heading1"/>
        <w:ind w:left="-5" w:right="0"/>
        <w:rPr>
          <w:color w:val="auto"/>
        </w:rPr>
      </w:pPr>
      <w:r w:rsidRPr="005C2955">
        <w:rPr>
          <w:color w:val="auto"/>
        </w:rPr>
        <w:lastRenderedPageBreak/>
        <w:t>Course Objectives</w:t>
      </w:r>
    </w:p>
    <w:p w14:paraId="7235B440" w14:textId="77777777" w:rsidR="005C2955" w:rsidRPr="005C2955" w:rsidRDefault="005C2955" w:rsidP="005C2955">
      <w:pPr>
        <w:ind w:right="57"/>
      </w:pPr>
      <w:r w:rsidRPr="005C2955">
        <w:t>This course will discuss the statistical methods useful in quality control and improvement and their future development.  The theory and methods of quality monitoring and including process capability, control charts, acceptance sampling, quality engineering, and quality design.</w:t>
      </w:r>
    </w:p>
    <w:p w14:paraId="1150FA5E" w14:textId="77777777" w:rsidR="005C2955" w:rsidRPr="005C2955" w:rsidRDefault="005C2955" w:rsidP="005C2955">
      <w:pPr>
        <w:ind w:right="57"/>
      </w:pPr>
    </w:p>
    <w:p w14:paraId="6AA1B4CC" w14:textId="77777777" w:rsidR="005C2955" w:rsidRPr="005C2955" w:rsidRDefault="005C2955" w:rsidP="005C2955">
      <w:pPr>
        <w:numPr>
          <w:ilvl w:val="0"/>
          <w:numId w:val="6"/>
        </w:numPr>
        <w:ind w:right="57"/>
      </w:pPr>
      <w:r w:rsidRPr="005C2955">
        <w:t>Utilize a variety of software resources related to quality process management to control and improve an existing process in a system.</w:t>
      </w:r>
    </w:p>
    <w:p w14:paraId="5767D8C3" w14:textId="77777777" w:rsidR="005C2955" w:rsidRPr="005C2955" w:rsidRDefault="005C2955" w:rsidP="005C2955">
      <w:pPr>
        <w:numPr>
          <w:ilvl w:val="0"/>
          <w:numId w:val="6"/>
        </w:numPr>
        <w:ind w:right="57"/>
      </w:pPr>
      <w:r w:rsidRPr="005C2955">
        <w:t>Utilize their knowledge of the six-sigma project management to define, measure, analyze a process.</w:t>
      </w:r>
    </w:p>
    <w:p w14:paraId="2AFC684F" w14:textId="77777777" w:rsidR="005C2955" w:rsidRPr="005C2955" w:rsidRDefault="005C2955" w:rsidP="005C2955">
      <w:pPr>
        <w:numPr>
          <w:ilvl w:val="0"/>
          <w:numId w:val="6"/>
        </w:numPr>
        <w:ind w:right="57"/>
      </w:pPr>
      <w:r w:rsidRPr="005C2955">
        <w:t>Demonstrate their knowledge of process improvement to develop an action plan for an existing process in a system.</w:t>
      </w:r>
    </w:p>
    <w:p w14:paraId="49696EC5" w14:textId="77777777" w:rsidR="005C2955" w:rsidRPr="005C2955" w:rsidRDefault="005C2955" w:rsidP="005C2955">
      <w:pPr>
        <w:numPr>
          <w:ilvl w:val="0"/>
          <w:numId w:val="6"/>
        </w:numPr>
        <w:ind w:right="57"/>
      </w:pPr>
      <w:r w:rsidRPr="005C2955">
        <w:t>Incorporate their knowledge of the Define, Measure, Analyze, Improve, and Control (DMAIC) process to monitor the process capability in a system.</w:t>
      </w:r>
    </w:p>
    <w:p w14:paraId="4D8A401F" w14:textId="77777777" w:rsidR="005C2955" w:rsidRPr="005C2955" w:rsidRDefault="005C2955" w:rsidP="005C2955">
      <w:pPr>
        <w:numPr>
          <w:ilvl w:val="0"/>
          <w:numId w:val="6"/>
        </w:numPr>
        <w:ind w:right="57"/>
      </w:pPr>
      <w:r w:rsidRPr="005C2955">
        <w:t>Select the appropriate sampling procedure and standard for the statistic process control</w:t>
      </w:r>
    </w:p>
    <w:p w14:paraId="4BCAB19D" w14:textId="77777777" w:rsidR="005C2955" w:rsidRPr="005C2955" w:rsidRDefault="005C2955" w:rsidP="005C2955">
      <w:pPr>
        <w:ind w:right="57"/>
      </w:pPr>
    </w:p>
    <w:p w14:paraId="72E18471" w14:textId="5C297EE1" w:rsidR="00264206" w:rsidRPr="00384476" w:rsidRDefault="0038759C">
      <w:pPr>
        <w:pStyle w:val="Heading1"/>
        <w:ind w:left="-5" w:right="0"/>
        <w:rPr>
          <w:color w:val="auto"/>
        </w:rPr>
      </w:pPr>
      <w:r w:rsidRPr="00384476">
        <w:rPr>
          <w:color w:val="auto"/>
        </w:rPr>
        <w:t>Applicable ABET Outcomes</w:t>
      </w:r>
    </w:p>
    <w:p w14:paraId="50A2E56D" w14:textId="5EB8D425" w:rsidR="00264206" w:rsidRDefault="0038759C" w:rsidP="00384476">
      <w:pPr>
        <w:numPr>
          <w:ilvl w:val="0"/>
          <w:numId w:val="2"/>
        </w:numPr>
        <w:ind w:left="720" w:right="57" w:hanging="360"/>
      </w:pPr>
      <w:r>
        <w:t xml:space="preserve">An ability to </w:t>
      </w:r>
      <w:r w:rsidR="00384476">
        <w:t>design of statistic experiments</w:t>
      </w:r>
    </w:p>
    <w:p w14:paraId="1448628A" w14:textId="31397A84" w:rsidR="00264206" w:rsidRDefault="0038759C" w:rsidP="00384476">
      <w:pPr>
        <w:numPr>
          <w:ilvl w:val="0"/>
          <w:numId w:val="2"/>
        </w:numPr>
        <w:ind w:left="720" w:right="57" w:hanging="360"/>
      </w:pPr>
      <w:r>
        <w:t xml:space="preserve">An understanding of </w:t>
      </w:r>
      <w:r w:rsidR="00384476">
        <w:t>processes capability through statistical process control</w:t>
      </w:r>
    </w:p>
    <w:p w14:paraId="37F8F6BD" w14:textId="2E6AB450" w:rsidR="00264206" w:rsidRDefault="0038759C" w:rsidP="00384476">
      <w:pPr>
        <w:numPr>
          <w:ilvl w:val="0"/>
          <w:numId w:val="2"/>
        </w:numPr>
        <w:ind w:left="720" w:right="57" w:hanging="360"/>
      </w:pPr>
      <w:r>
        <w:t xml:space="preserve">The broad education necessary to understand the </w:t>
      </w:r>
      <w:r w:rsidR="00384476">
        <w:t>systems quality</w:t>
      </w:r>
      <w:r>
        <w:t xml:space="preserve"> in a global, economic, environmental, and societal context </w:t>
      </w:r>
    </w:p>
    <w:p w14:paraId="651E89BF" w14:textId="746C3787" w:rsidR="00264206" w:rsidRDefault="0038759C" w:rsidP="00384476">
      <w:pPr>
        <w:numPr>
          <w:ilvl w:val="0"/>
          <w:numId w:val="2"/>
        </w:numPr>
        <w:ind w:left="720" w:right="57" w:hanging="360"/>
      </w:pPr>
      <w:r>
        <w:t xml:space="preserve">A recognition of the need for, and an ability to </w:t>
      </w:r>
      <w:r w:rsidR="00384476">
        <w:t>assure systems quality</w:t>
      </w:r>
      <w:r>
        <w:t xml:space="preserve"> </w:t>
      </w:r>
    </w:p>
    <w:p w14:paraId="5F976377" w14:textId="77777777" w:rsidR="00264206" w:rsidRDefault="0038759C" w:rsidP="00384476">
      <w:pPr>
        <w:numPr>
          <w:ilvl w:val="0"/>
          <w:numId w:val="2"/>
        </w:numPr>
        <w:ind w:left="720" w:right="57" w:hanging="360"/>
      </w:pPr>
      <w:r>
        <w:t xml:space="preserve">A knowledge of contemporary issues </w:t>
      </w:r>
    </w:p>
    <w:p w14:paraId="4DCFA877" w14:textId="68A81486" w:rsidR="00264206" w:rsidRDefault="008E066E" w:rsidP="00384476">
      <w:pPr>
        <w:spacing w:after="0" w:line="259" w:lineRule="auto"/>
        <w:ind w:left="360" w:firstLine="0"/>
        <w:jc w:val="left"/>
      </w:pPr>
      <w:r w:rsidRPr="008E066E">
        <w:rPr>
          <w:sz w:val="28"/>
        </w:rPr>
        <w:t xml:space="preserve"> </w:t>
      </w:r>
      <w:r w:rsidR="0038759C">
        <w:rPr>
          <w:sz w:val="28"/>
        </w:rPr>
        <w:t xml:space="preserve"> </w:t>
      </w:r>
    </w:p>
    <w:p w14:paraId="327ECE13" w14:textId="3EF55FAC" w:rsidR="00264206" w:rsidRDefault="0038759C">
      <w:pPr>
        <w:pStyle w:val="Heading1"/>
        <w:ind w:left="-5" w:right="0"/>
      </w:pPr>
      <w:r>
        <w:t>Textbook</w:t>
      </w:r>
    </w:p>
    <w:p w14:paraId="76279FCB" w14:textId="77777777" w:rsidR="00BB3516" w:rsidRPr="00B6369F" w:rsidRDefault="00BB3516">
      <w:pPr>
        <w:spacing w:after="21" w:line="259" w:lineRule="auto"/>
        <w:ind w:left="0" w:firstLine="0"/>
        <w:jc w:val="left"/>
        <w:rPr>
          <w:sz w:val="22"/>
        </w:rPr>
      </w:pPr>
      <w:r w:rsidRPr="00B6369F">
        <w:rPr>
          <w:sz w:val="22"/>
        </w:rPr>
        <w:t>Doug Montgomery. Introduction to Statistical Quality Control, 7</w:t>
      </w:r>
      <w:r w:rsidRPr="00B6369F">
        <w:rPr>
          <w:sz w:val="22"/>
          <w:vertAlign w:val="superscript"/>
        </w:rPr>
        <w:t>th</w:t>
      </w:r>
      <w:r w:rsidRPr="00B6369F">
        <w:rPr>
          <w:sz w:val="22"/>
        </w:rPr>
        <w:t xml:space="preserve"> edition. Wiley, 2013. E-text version is fine. </w:t>
      </w:r>
    </w:p>
    <w:p w14:paraId="37599071" w14:textId="67384E7B" w:rsidR="00264206" w:rsidRPr="00B6369F" w:rsidRDefault="0038759C">
      <w:pPr>
        <w:spacing w:after="21" w:line="259" w:lineRule="auto"/>
        <w:ind w:left="0" w:firstLine="0"/>
        <w:jc w:val="left"/>
        <w:rPr>
          <w:sz w:val="22"/>
        </w:rPr>
      </w:pPr>
      <w:r w:rsidRPr="00B6369F">
        <w:rPr>
          <w:sz w:val="22"/>
        </w:rPr>
        <w:t xml:space="preserve"> </w:t>
      </w:r>
    </w:p>
    <w:p w14:paraId="470E0171" w14:textId="77777777" w:rsidR="00384476" w:rsidRPr="00384476" w:rsidRDefault="00885D39" w:rsidP="00384476">
      <w:pPr>
        <w:pStyle w:val="Heading1"/>
        <w:ind w:left="-5" w:right="0"/>
      </w:pPr>
      <w:r w:rsidRPr="00384476">
        <w:t>Grading</w:t>
      </w:r>
      <w:r w:rsidR="0038759C" w:rsidRPr="00384476">
        <w:t xml:space="preserve"> </w:t>
      </w:r>
    </w:p>
    <w:p w14:paraId="11FBB79F" w14:textId="75D6A893" w:rsidR="00384476" w:rsidRPr="00384476" w:rsidRDefault="00384476" w:rsidP="00384476">
      <w:pPr>
        <w:tabs>
          <w:tab w:val="left" w:pos="7668"/>
        </w:tabs>
        <w:spacing w:beforeLines="1" w:before="2" w:afterLines="1" w:after="2" w:line="360" w:lineRule="auto"/>
        <w:ind w:left="730"/>
        <w:rPr>
          <w:rFonts w:ascii="Verdana" w:eastAsia="Calibri" w:hAnsi="Verdana" w:cs="Arial"/>
          <w:color w:val="auto"/>
          <w:sz w:val="20"/>
          <w:szCs w:val="20"/>
          <w:u w:val="single"/>
          <w:lang w:eastAsia="en-US"/>
        </w:rPr>
      </w:pPr>
      <w:r w:rsidRPr="00384476">
        <w:rPr>
          <w:rFonts w:ascii="Verdana" w:eastAsia="Calibri" w:hAnsi="Verdana" w:cs="Arial"/>
          <w:color w:val="auto"/>
          <w:sz w:val="20"/>
          <w:szCs w:val="20"/>
          <w:u w:val="single"/>
          <w:lang w:eastAsia="en-US"/>
        </w:rPr>
        <w:t>Graded Assignments</w:t>
      </w:r>
      <w:r w:rsidRPr="00384476">
        <w:rPr>
          <w:rFonts w:ascii="Verdana" w:eastAsia="Calibri" w:hAnsi="Verdana" w:cs="Arial"/>
          <w:color w:val="auto"/>
          <w:sz w:val="20"/>
          <w:szCs w:val="20"/>
          <w:lang w:eastAsia="en-US"/>
        </w:rPr>
        <w:tab/>
      </w:r>
      <w:r w:rsidRPr="00384476">
        <w:rPr>
          <w:rFonts w:ascii="Verdana" w:eastAsia="Calibri" w:hAnsi="Verdana" w:cs="Arial"/>
          <w:color w:val="auto"/>
          <w:sz w:val="20"/>
          <w:szCs w:val="20"/>
          <w:u w:val="single"/>
          <w:lang w:eastAsia="en-US"/>
        </w:rPr>
        <w:t>Points</w:t>
      </w:r>
      <w:r w:rsidRPr="00384476">
        <w:rPr>
          <w:rFonts w:ascii="Verdana" w:eastAsia="Calibri" w:hAnsi="Verdana" w:cs="Arial"/>
          <w:b/>
          <w:color w:val="auto"/>
          <w:sz w:val="20"/>
          <w:szCs w:val="20"/>
          <w:u w:val="single"/>
          <w:lang w:eastAsia="en-US"/>
        </w:rPr>
        <w:t xml:space="preserve"> </w:t>
      </w:r>
      <w:r w:rsidRPr="00384476">
        <w:rPr>
          <w:rFonts w:ascii="Verdana" w:eastAsia="Calibri" w:hAnsi="Verdana" w:cs="Arial"/>
          <w:color w:val="auto"/>
          <w:sz w:val="20"/>
          <w:szCs w:val="20"/>
          <w:u w:val="single"/>
          <w:lang w:eastAsia="en-US"/>
        </w:rPr>
        <w:t>Possible</w:t>
      </w:r>
    </w:p>
    <w:p w14:paraId="00C00D68" w14:textId="77777777" w:rsidR="00384476" w:rsidRPr="009F50FC" w:rsidRDefault="00384476" w:rsidP="00384476">
      <w:pPr>
        <w:tabs>
          <w:tab w:val="left" w:pos="7668"/>
        </w:tabs>
        <w:spacing w:beforeLines="1" w:before="2" w:afterLines="1" w:after="2" w:line="360" w:lineRule="auto"/>
        <w:ind w:left="720" w:firstLine="0"/>
        <w:jc w:val="left"/>
        <w:rPr>
          <w:rFonts w:ascii="Verdana" w:eastAsiaTheme="minorEastAsia" w:hAnsi="Verdana" w:cs="Arial" w:hint="eastAsia"/>
          <w:color w:val="auto"/>
          <w:sz w:val="20"/>
          <w:szCs w:val="20"/>
        </w:rPr>
      </w:pPr>
      <w:r w:rsidRPr="00384476">
        <w:rPr>
          <w:rFonts w:ascii="Verdana" w:eastAsia="Calibri" w:hAnsi="Verdana" w:cs="Arial"/>
          <w:color w:val="auto"/>
          <w:sz w:val="20"/>
          <w:szCs w:val="20"/>
          <w:lang w:eastAsia="en-US"/>
        </w:rPr>
        <w:t>Discussions and Weekly Activities</w:t>
      </w:r>
      <w:r w:rsidRPr="00384476">
        <w:rPr>
          <w:rFonts w:ascii="Verdana" w:eastAsia="Calibri" w:hAnsi="Verdana" w:cs="Arial"/>
          <w:color w:val="auto"/>
          <w:sz w:val="20"/>
          <w:szCs w:val="20"/>
          <w:lang w:eastAsia="en-US"/>
        </w:rPr>
        <w:tab/>
        <w:t>100</w:t>
      </w:r>
    </w:p>
    <w:p w14:paraId="5B0DC2B5" w14:textId="47F40ED0" w:rsidR="009F50FC" w:rsidRDefault="009F50FC" w:rsidP="00384476">
      <w:pPr>
        <w:tabs>
          <w:tab w:val="left" w:pos="7668"/>
        </w:tabs>
        <w:spacing w:beforeLines="1" w:before="2" w:afterLines="1" w:after="2" w:line="360" w:lineRule="auto"/>
        <w:ind w:left="720" w:firstLine="0"/>
        <w:jc w:val="left"/>
        <w:rPr>
          <w:rFonts w:ascii="Verdana" w:eastAsia="Calibri" w:hAnsi="Verdana" w:cs="Arial"/>
          <w:color w:val="auto"/>
          <w:sz w:val="20"/>
          <w:szCs w:val="20"/>
          <w:lang w:eastAsia="en-US"/>
        </w:rPr>
      </w:pPr>
      <w:r w:rsidRPr="009F50FC">
        <w:rPr>
          <w:rFonts w:ascii="Verdana" w:eastAsia="Calibri" w:hAnsi="Verdana" w:cs="Arial" w:hint="eastAsia"/>
          <w:color w:val="auto"/>
          <w:sz w:val="20"/>
          <w:szCs w:val="20"/>
          <w:lang w:eastAsia="en-US"/>
        </w:rPr>
        <w:t>Quiz</w:t>
      </w:r>
      <w:r>
        <w:rPr>
          <w:rFonts w:ascii="Verdana" w:eastAsia="Calibri" w:hAnsi="Verdana" w:cs="Arial"/>
          <w:color w:val="auto"/>
          <w:sz w:val="20"/>
          <w:szCs w:val="20"/>
          <w:lang w:eastAsia="en-US"/>
        </w:rPr>
        <w:tab/>
      </w:r>
      <w:r w:rsidRPr="009F50FC">
        <w:rPr>
          <w:rFonts w:ascii="Verdana" w:eastAsia="Calibri" w:hAnsi="Verdana" w:cs="Arial" w:hint="eastAsia"/>
          <w:color w:val="auto"/>
          <w:sz w:val="20"/>
          <w:szCs w:val="20"/>
          <w:lang w:eastAsia="en-US"/>
        </w:rPr>
        <w:t>100</w:t>
      </w:r>
    </w:p>
    <w:p w14:paraId="62CEFC90" w14:textId="1824E910" w:rsidR="00384476" w:rsidRPr="00384476" w:rsidRDefault="00384476" w:rsidP="00384476">
      <w:pPr>
        <w:tabs>
          <w:tab w:val="left" w:pos="7668"/>
        </w:tabs>
        <w:spacing w:beforeLines="1" w:before="2" w:afterLines="1" w:after="2" w:line="360" w:lineRule="auto"/>
        <w:ind w:left="720" w:firstLine="0"/>
        <w:jc w:val="left"/>
        <w:rPr>
          <w:rFonts w:ascii="Verdana" w:eastAsia="Calibri" w:hAnsi="Verdana" w:cs="Arial"/>
          <w:color w:val="auto"/>
          <w:sz w:val="20"/>
          <w:szCs w:val="20"/>
          <w:lang w:eastAsia="en-US"/>
        </w:rPr>
      </w:pPr>
      <w:r w:rsidRPr="00384476">
        <w:rPr>
          <w:rFonts w:ascii="Verdana" w:eastAsia="Calibri" w:hAnsi="Verdana" w:cs="Arial"/>
          <w:color w:val="auto"/>
          <w:sz w:val="20"/>
          <w:szCs w:val="20"/>
          <w:lang w:eastAsia="en-US"/>
        </w:rPr>
        <w:t>Homework Assignments (8 assignments X 50 points each)</w:t>
      </w:r>
      <w:r w:rsidRPr="00384476">
        <w:rPr>
          <w:rFonts w:ascii="Verdana" w:eastAsia="Calibri" w:hAnsi="Verdana" w:cs="Arial"/>
          <w:color w:val="auto"/>
          <w:sz w:val="20"/>
          <w:szCs w:val="20"/>
          <w:lang w:eastAsia="en-US"/>
        </w:rPr>
        <w:tab/>
        <w:t>400</w:t>
      </w:r>
    </w:p>
    <w:p w14:paraId="39BBF97B" w14:textId="01FE6A8D" w:rsidR="00384476" w:rsidRPr="00384476" w:rsidRDefault="00384476" w:rsidP="00384476">
      <w:pPr>
        <w:tabs>
          <w:tab w:val="left" w:pos="7668"/>
        </w:tabs>
        <w:spacing w:beforeLines="1" w:before="2" w:afterLines="1" w:after="2" w:line="360" w:lineRule="auto"/>
        <w:ind w:left="720" w:firstLine="0"/>
        <w:jc w:val="left"/>
        <w:rPr>
          <w:rFonts w:ascii="Verdana" w:eastAsia="Calibri" w:hAnsi="Verdana" w:cs="Arial"/>
          <w:color w:val="auto"/>
          <w:sz w:val="20"/>
          <w:szCs w:val="20"/>
          <w:lang w:eastAsia="en-US"/>
        </w:rPr>
      </w:pPr>
      <w:r w:rsidRPr="00384476">
        <w:rPr>
          <w:rFonts w:ascii="Verdana" w:eastAsia="Calibri" w:hAnsi="Verdana" w:cs="Arial"/>
          <w:color w:val="auto"/>
          <w:sz w:val="20"/>
          <w:szCs w:val="20"/>
          <w:lang w:eastAsia="en-US"/>
        </w:rPr>
        <w:t>Midterm Exam</w:t>
      </w:r>
      <w:r w:rsidR="005E2E36">
        <w:rPr>
          <w:rFonts w:ascii="Verdana" w:eastAsia="Calibri" w:hAnsi="Verdana" w:cs="Arial"/>
          <w:color w:val="auto"/>
          <w:sz w:val="20"/>
          <w:szCs w:val="20"/>
          <w:lang w:eastAsia="en-US"/>
        </w:rPr>
        <w:t>s</w:t>
      </w:r>
      <w:r w:rsidRPr="00384476">
        <w:rPr>
          <w:rFonts w:ascii="Verdana" w:eastAsia="Calibri" w:hAnsi="Verdana" w:cs="Arial"/>
          <w:color w:val="auto"/>
          <w:sz w:val="20"/>
          <w:szCs w:val="20"/>
          <w:lang w:eastAsia="en-US"/>
        </w:rPr>
        <w:tab/>
        <w:t>1</w:t>
      </w:r>
      <w:r w:rsidR="00575125">
        <w:rPr>
          <w:rFonts w:ascii="Verdana" w:eastAsia="Calibri" w:hAnsi="Verdana" w:cs="Arial"/>
          <w:color w:val="auto"/>
          <w:sz w:val="20"/>
          <w:szCs w:val="20"/>
          <w:lang w:eastAsia="en-US"/>
        </w:rPr>
        <w:t>0</w:t>
      </w:r>
      <w:r w:rsidRPr="00384476">
        <w:rPr>
          <w:rFonts w:ascii="Verdana" w:eastAsia="Calibri" w:hAnsi="Verdana" w:cs="Arial"/>
          <w:color w:val="auto"/>
          <w:sz w:val="20"/>
          <w:szCs w:val="20"/>
          <w:lang w:eastAsia="en-US"/>
        </w:rPr>
        <w:t>0</w:t>
      </w:r>
    </w:p>
    <w:p w14:paraId="7B5EA877" w14:textId="47D10532" w:rsidR="00384476" w:rsidRPr="00384476" w:rsidRDefault="00575125" w:rsidP="00384476">
      <w:pPr>
        <w:tabs>
          <w:tab w:val="left" w:pos="7668"/>
        </w:tabs>
        <w:spacing w:beforeLines="1" w:before="2" w:afterLines="1" w:after="2" w:line="360" w:lineRule="auto"/>
        <w:ind w:left="720" w:firstLine="0"/>
        <w:jc w:val="left"/>
        <w:rPr>
          <w:rFonts w:ascii="Verdana" w:eastAsia="Calibri" w:hAnsi="Verdana" w:cs="Arial"/>
          <w:color w:val="auto"/>
          <w:sz w:val="20"/>
          <w:szCs w:val="20"/>
          <w:lang w:eastAsia="en-US"/>
        </w:rPr>
      </w:pPr>
      <w:r>
        <w:rPr>
          <w:rFonts w:ascii="Verdana" w:eastAsia="Calibri" w:hAnsi="Verdana" w:cs="Arial"/>
          <w:color w:val="auto"/>
          <w:sz w:val="20"/>
          <w:szCs w:val="20"/>
          <w:lang w:eastAsia="en-US"/>
        </w:rPr>
        <w:t>Group</w:t>
      </w:r>
      <w:r w:rsidR="00384476" w:rsidRPr="00384476">
        <w:rPr>
          <w:rFonts w:ascii="Verdana" w:eastAsia="Calibri" w:hAnsi="Verdana" w:cs="Arial"/>
          <w:color w:val="auto"/>
          <w:sz w:val="20"/>
          <w:szCs w:val="20"/>
          <w:lang w:eastAsia="en-US"/>
        </w:rPr>
        <w:t xml:space="preserve"> Project</w:t>
      </w:r>
      <w:r>
        <w:rPr>
          <w:rFonts w:ascii="Verdana" w:eastAsia="Calibri" w:hAnsi="Verdana" w:cs="Arial"/>
          <w:color w:val="auto"/>
          <w:sz w:val="20"/>
          <w:szCs w:val="20"/>
          <w:lang w:eastAsia="en-US"/>
        </w:rPr>
        <w:t>s</w:t>
      </w:r>
      <w:r w:rsidR="00384476" w:rsidRPr="00384476">
        <w:rPr>
          <w:rFonts w:ascii="Verdana" w:eastAsia="Calibri" w:hAnsi="Verdana" w:cs="Arial"/>
          <w:color w:val="auto"/>
          <w:sz w:val="20"/>
          <w:szCs w:val="20"/>
          <w:lang w:eastAsia="en-US"/>
        </w:rPr>
        <w:tab/>
      </w:r>
      <w:r>
        <w:rPr>
          <w:rFonts w:ascii="Verdana" w:eastAsia="Calibri" w:hAnsi="Verdana" w:cs="Arial"/>
          <w:color w:val="auto"/>
          <w:sz w:val="20"/>
          <w:szCs w:val="20"/>
          <w:lang w:eastAsia="en-US"/>
        </w:rPr>
        <w:t>20</w:t>
      </w:r>
      <w:r w:rsidR="00384476" w:rsidRPr="00384476">
        <w:rPr>
          <w:rFonts w:ascii="Verdana" w:eastAsia="Calibri" w:hAnsi="Verdana" w:cs="Arial"/>
          <w:color w:val="auto"/>
          <w:sz w:val="20"/>
          <w:szCs w:val="20"/>
          <w:lang w:eastAsia="en-US"/>
        </w:rPr>
        <w:t>0</w:t>
      </w:r>
    </w:p>
    <w:p w14:paraId="7971D3B0" w14:textId="77777777" w:rsidR="00384476" w:rsidRPr="00384476" w:rsidRDefault="00384476" w:rsidP="00384476">
      <w:pPr>
        <w:tabs>
          <w:tab w:val="left" w:pos="7668"/>
        </w:tabs>
        <w:spacing w:beforeLines="1" w:before="2" w:afterLines="1" w:after="2" w:line="360" w:lineRule="auto"/>
        <w:ind w:left="720" w:firstLine="0"/>
        <w:jc w:val="left"/>
        <w:rPr>
          <w:rFonts w:ascii="Verdana" w:eastAsia="Calibri" w:hAnsi="Verdana" w:cs="Arial"/>
          <w:color w:val="auto"/>
          <w:sz w:val="20"/>
          <w:szCs w:val="20"/>
          <w:u w:val="single"/>
          <w:lang w:eastAsia="en-US"/>
        </w:rPr>
      </w:pPr>
      <w:r w:rsidRPr="00384476">
        <w:rPr>
          <w:rFonts w:ascii="Verdana" w:eastAsia="Calibri" w:hAnsi="Verdana" w:cs="Arial"/>
          <w:color w:val="auto"/>
          <w:sz w:val="20"/>
          <w:szCs w:val="20"/>
          <w:lang w:eastAsia="en-US"/>
        </w:rPr>
        <w:t>Final Exam</w:t>
      </w:r>
      <w:r w:rsidRPr="00384476">
        <w:rPr>
          <w:rFonts w:ascii="Verdana" w:eastAsia="Calibri" w:hAnsi="Verdana" w:cs="Arial"/>
          <w:color w:val="auto"/>
          <w:sz w:val="20"/>
          <w:szCs w:val="20"/>
          <w:lang w:eastAsia="en-US"/>
        </w:rPr>
        <w:tab/>
      </w:r>
      <w:r w:rsidRPr="00384476">
        <w:rPr>
          <w:rFonts w:ascii="Verdana" w:eastAsia="Calibri" w:hAnsi="Verdana" w:cs="Arial"/>
          <w:color w:val="auto"/>
          <w:sz w:val="20"/>
          <w:szCs w:val="20"/>
          <w:u w:val="single"/>
          <w:lang w:eastAsia="en-US"/>
        </w:rPr>
        <w:t>200</w:t>
      </w:r>
    </w:p>
    <w:p w14:paraId="1ED30DE3" w14:textId="33236BF8" w:rsidR="00384476" w:rsidRPr="00384476" w:rsidRDefault="00384476" w:rsidP="00384476">
      <w:pPr>
        <w:tabs>
          <w:tab w:val="left" w:pos="5040"/>
          <w:tab w:val="left" w:pos="7668"/>
        </w:tabs>
        <w:spacing w:beforeLines="1" w:before="2" w:afterLines="1" w:after="2" w:line="360" w:lineRule="auto"/>
        <w:ind w:left="720" w:firstLine="0"/>
        <w:jc w:val="left"/>
        <w:rPr>
          <w:rFonts w:ascii="Verdana" w:eastAsia="Calibri" w:hAnsi="Verdana" w:cs="Arial"/>
          <w:color w:val="auto"/>
          <w:sz w:val="20"/>
          <w:szCs w:val="20"/>
          <w:lang w:eastAsia="en-US"/>
        </w:rPr>
      </w:pPr>
      <w:r w:rsidRPr="00384476">
        <w:rPr>
          <w:rFonts w:ascii="Verdana" w:eastAsia="Calibri" w:hAnsi="Verdana" w:cs="Arial"/>
          <w:b/>
          <w:color w:val="auto"/>
          <w:sz w:val="20"/>
          <w:szCs w:val="20"/>
          <w:lang w:eastAsia="en-US"/>
        </w:rPr>
        <w:t>Total Points Possible:</w:t>
      </w:r>
      <w:r w:rsidRPr="00384476">
        <w:rPr>
          <w:rFonts w:ascii="Verdana" w:eastAsia="Calibri" w:hAnsi="Verdana" w:cs="Arial"/>
          <w:b/>
          <w:color w:val="auto"/>
          <w:sz w:val="20"/>
          <w:szCs w:val="20"/>
          <w:lang w:eastAsia="en-US"/>
        </w:rPr>
        <w:tab/>
      </w:r>
      <w:r w:rsidRPr="00384476">
        <w:rPr>
          <w:rFonts w:ascii="Verdana" w:eastAsia="Calibri" w:hAnsi="Verdana" w:cs="Arial"/>
          <w:b/>
          <w:color w:val="auto"/>
          <w:sz w:val="20"/>
          <w:szCs w:val="20"/>
          <w:lang w:eastAsia="en-US"/>
        </w:rPr>
        <w:tab/>
      </w:r>
      <w:r w:rsidRPr="00384476">
        <w:rPr>
          <w:rFonts w:ascii="Verdana" w:eastAsia="Calibri" w:hAnsi="Verdana" w:cs="Arial"/>
          <w:color w:val="auto"/>
          <w:sz w:val="20"/>
          <w:szCs w:val="20"/>
          <w:lang w:eastAsia="en-US"/>
        </w:rPr>
        <w:t>1</w:t>
      </w:r>
      <w:r w:rsidR="009F50FC">
        <w:rPr>
          <w:rFonts w:ascii="Verdana" w:eastAsia="Calibri" w:hAnsi="Verdana" w:cs="Arial"/>
          <w:color w:val="auto"/>
          <w:sz w:val="20"/>
          <w:szCs w:val="20"/>
          <w:lang w:eastAsia="en-US"/>
        </w:rPr>
        <w:t>10</w:t>
      </w:r>
      <w:r w:rsidRPr="00384476">
        <w:rPr>
          <w:rFonts w:ascii="Verdana" w:eastAsia="Calibri" w:hAnsi="Verdana" w:cs="Arial"/>
          <w:color w:val="auto"/>
          <w:sz w:val="20"/>
          <w:szCs w:val="20"/>
          <w:lang w:eastAsia="en-US"/>
        </w:rPr>
        <w:t>0</w:t>
      </w:r>
    </w:p>
    <w:p w14:paraId="21C87630" w14:textId="77777777" w:rsidR="00384476" w:rsidRPr="00384476" w:rsidRDefault="00384476" w:rsidP="00384476">
      <w:pPr>
        <w:keepNext/>
        <w:spacing w:after="0" w:line="360" w:lineRule="auto"/>
        <w:ind w:left="0" w:firstLine="0"/>
        <w:jc w:val="left"/>
        <w:outlineLvl w:val="2"/>
        <w:rPr>
          <w:rFonts w:ascii="Verdana" w:eastAsia="MS Mincho" w:hAnsi="Verdana"/>
          <w:b/>
          <w:bCs/>
          <w:color w:val="auto"/>
          <w:sz w:val="20"/>
          <w:szCs w:val="20"/>
          <w:lang w:eastAsia="ja-JP"/>
        </w:rPr>
      </w:pPr>
      <w:r w:rsidRPr="00384476">
        <w:rPr>
          <w:rFonts w:ascii="Verdana" w:eastAsia="MS Mincho" w:hAnsi="Verdana"/>
          <w:b/>
          <w:bCs/>
          <w:color w:val="auto"/>
          <w:sz w:val="20"/>
          <w:szCs w:val="20"/>
          <w:lang w:eastAsia="ja-JP"/>
        </w:rPr>
        <w:t>Final Grades</w:t>
      </w:r>
    </w:p>
    <w:p w14:paraId="226AD62C" w14:textId="77777777" w:rsidR="00384476" w:rsidRPr="00384476" w:rsidRDefault="00384476" w:rsidP="00384476">
      <w:pPr>
        <w:spacing w:beforeLines="1" w:before="2" w:afterLines="1" w:after="2" w:line="360" w:lineRule="auto"/>
        <w:ind w:left="0" w:firstLine="0"/>
        <w:jc w:val="left"/>
        <w:rPr>
          <w:rFonts w:ascii="Verdana" w:eastAsia="Calibri" w:hAnsi="Verdana" w:cs="Arial"/>
          <w:color w:val="auto"/>
          <w:sz w:val="20"/>
          <w:szCs w:val="20"/>
          <w:lang w:eastAsia="en-US"/>
        </w:rPr>
      </w:pPr>
      <w:r w:rsidRPr="00384476">
        <w:rPr>
          <w:rFonts w:ascii="Verdana" w:eastAsia="Calibri" w:hAnsi="Verdana" w:cs="Arial"/>
          <w:color w:val="auto"/>
          <w:sz w:val="20"/>
          <w:szCs w:val="20"/>
          <w:lang w:eastAsia="en-US"/>
        </w:rPr>
        <w:t>The following point scale will be used when calculating final grades for graduate students:</w:t>
      </w:r>
    </w:p>
    <w:p w14:paraId="77A71B71" w14:textId="4F094361" w:rsidR="00384476" w:rsidRPr="00384476" w:rsidRDefault="00384476" w:rsidP="00384476">
      <w:pPr>
        <w:tabs>
          <w:tab w:val="left" w:pos="738"/>
          <w:tab w:val="left" w:pos="3192"/>
          <w:tab w:val="left" w:pos="3978"/>
          <w:tab w:val="left" w:pos="6384"/>
          <w:tab w:val="left" w:pos="7128"/>
        </w:tabs>
        <w:spacing w:beforeLines="1" w:before="2" w:afterLines="1" w:after="2" w:line="360" w:lineRule="auto"/>
        <w:ind w:left="0" w:firstLine="0"/>
        <w:jc w:val="left"/>
        <w:rPr>
          <w:rFonts w:ascii="Verdana" w:eastAsia="Calibri" w:hAnsi="Verdana" w:cs="Arial"/>
          <w:color w:val="auto"/>
          <w:sz w:val="20"/>
          <w:szCs w:val="20"/>
          <w:lang w:eastAsia="en-US"/>
        </w:rPr>
      </w:pPr>
      <w:r w:rsidRPr="00384476">
        <w:rPr>
          <w:rFonts w:ascii="Verdana" w:eastAsia="Calibri" w:hAnsi="Verdana" w:cs="Arial"/>
          <w:color w:val="auto"/>
          <w:sz w:val="20"/>
          <w:szCs w:val="20"/>
          <w:lang w:eastAsia="en-US"/>
        </w:rPr>
        <w:t>A</w:t>
      </w:r>
      <w:r w:rsidRPr="00384476">
        <w:rPr>
          <w:rFonts w:ascii="Verdana" w:eastAsia="Calibri" w:hAnsi="Verdana" w:cs="Arial"/>
          <w:color w:val="auto"/>
          <w:sz w:val="20"/>
          <w:szCs w:val="20"/>
          <w:lang w:eastAsia="en-US"/>
        </w:rPr>
        <w:tab/>
        <w:t>930-1000</w:t>
      </w:r>
      <w:r w:rsidRPr="00384476">
        <w:rPr>
          <w:rFonts w:ascii="Verdana" w:eastAsia="Calibri" w:hAnsi="Verdana" w:cs="Arial"/>
          <w:color w:val="auto"/>
          <w:sz w:val="20"/>
          <w:szCs w:val="20"/>
          <w:lang w:eastAsia="en-US"/>
        </w:rPr>
        <w:tab/>
        <w:t>A-</w:t>
      </w:r>
      <w:r w:rsidRPr="00384476">
        <w:rPr>
          <w:rFonts w:ascii="Verdana" w:eastAsia="Calibri" w:hAnsi="Verdana" w:cs="Arial"/>
          <w:color w:val="auto"/>
          <w:sz w:val="20"/>
          <w:szCs w:val="20"/>
          <w:lang w:eastAsia="en-US"/>
        </w:rPr>
        <w:tab/>
        <w:t>900-929</w:t>
      </w:r>
      <w:r w:rsidRPr="00384476">
        <w:rPr>
          <w:rFonts w:ascii="Verdana" w:eastAsia="Calibri" w:hAnsi="Verdana" w:cs="Arial"/>
          <w:color w:val="auto"/>
          <w:sz w:val="20"/>
          <w:szCs w:val="20"/>
          <w:lang w:eastAsia="en-US"/>
        </w:rPr>
        <w:tab/>
        <w:t>B+</w:t>
      </w:r>
      <w:r w:rsidRPr="00384476">
        <w:rPr>
          <w:rFonts w:ascii="Verdana" w:eastAsia="Calibri" w:hAnsi="Verdana" w:cs="Arial"/>
          <w:color w:val="auto"/>
          <w:sz w:val="20"/>
          <w:szCs w:val="20"/>
          <w:lang w:eastAsia="en-US"/>
        </w:rPr>
        <w:tab/>
        <w:t>87</w:t>
      </w:r>
      <w:r w:rsidR="00332FCF">
        <w:rPr>
          <w:rFonts w:ascii="Verdana" w:eastAsia="Calibri" w:hAnsi="Verdana" w:cs="Arial"/>
          <w:color w:val="auto"/>
          <w:sz w:val="20"/>
          <w:szCs w:val="20"/>
          <w:lang w:eastAsia="en-US"/>
        </w:rPr>
        <w:t>0</w:t>
      </w:r>
      <w:r w:rsidRPr="00384476">
        <w:rPr>
          <w:rFonts w:ascii="Verdana" w:eastAsia="Calibri" w:hAnsi="Verdana" w:cs="Arial"/>
          <w:color w:val="auto"/>
          <w:sz w:val="20"/>
          <w:szCs w:val="20"/>
          <w:lang w:eastAsia="en-US"/>
        </w:rPr>
        <w:t>-89</w:t>
      </w:r>
      <w:r w:rsidR="00575125">
        <w:rPr>
          <w:rFonts w:ascii="Verdana" w:eastAsia="Calibri" w:hAnsi="Verdana" w:cs="Arial"/>
          <w:color w:val="auto"/>
          <w:sz w:val="20"/>
          <w:szCs w:val="20"/>
          <w:lang w:eastAsia="en-US"/>
        </w:rPr>
        <w:t>9</w:t>
      </w:r>
    </w:p>
    <w:p w14:paraId="60D4A680" w14:textId="77777777" w:rsidR="00384476" w:rsidRPr="00384476" w:rsidRDefault="00384476" w:rsidP="00384476">
      <w:pPr>
        <w:tabs>
          <w:tab w:val="left" w:pos="738"/>
          <w:tab w:val="left" w:pos="3192"/>
          <w:tab w:val="left" w:pos="3978"/>
          <w:tab w:val="left" w:pos="6384"/>
          <w:tab w:val="left" w:pos="7128"/>
        </w:tabs>
        <w:spacing w:beforeLines="1" w:before="2" w:afterLines="1" w:after="2" w:line="360" w:lineRule="auto"/>
        <w:ind w:left="0" w:firstLine="0"/>
        <w:jc w:val="left"/>
        <w:rPr>
          <w:rFonts w:ascii="Verdana" w:eastAsia="Calibri" w:hAnsi="Verdana" w:cs="Arial"/>
          <w:color w:val="auto"/>
          <w:sz w:val="20"/>
          <w:szCs w:val="20"/>
          <w:lang w:eastAsia="en-US"/>
        </w:rPr>
      </w:pPr>
      <w:r w:rsidRPr="00384476">
        <w:rPr>
          <w:rFonts w:ascii="Verdana" w:eastAsia="Calibri" w:hAnsi="Verdana" w:cs="Arial"/>
          <w:color w:val="auto"/>
          <w:sz w:val="20"/>
          <w:szCs w:val="20"/>
          <w:lang w:eastAsia="en-US"/>
        </w:rPr>
        <w:t>B</w:t>
      </w:r>
      <w:r w:rsidRPr="00384476">
        <w:rPr>
          <w:rFonts w:ascii="Verdana" w:eastAsia="Calibri" w:hAnsi="Verdana" w:cs="Arial"/>
          <w:color w:val="auto"/>
          <w:sz w:val="20"/>
          <w:szCs w:val="20"/>
          <w:lang w:eastAsia="en-US"/>
        </w:rPr>
        <w:tab/>
        <w:t>830-869</w:t>
      </w:r>
      <w:r w:rsidRPr="00384476">
        <w:rPr>
          <w:rFonts w:ascii="Verdana" w:eastAsia="Calibri" w:hAnsi="Verdana" w:cs="Arial"/>
          <w:color w:val="auto"/>
          <w:sz w:val="20"/>
          <w:szCs w:val="20"/>
          <w:lang w:eastAsia="en-US"/>
        </w:rPr>
        <w:tab/>
        <w:t>B-</w:t>
      </w:r>
      <w:r w:rsidRPr="00384476">
        <w:rPr>
          <w:rFonts w:ascii="Verdana" w:eastAsia="Calibri" w:hAnsi="Verdana" w:cs="Arial"/>
          <w:color w:val="auto"/>
          <w:sz w:val="20"/>
          <w:szCs w:val="20"/>
          <w:lang w:eastAsia="en-US"/>
        </w:rPr>
        <w:tab/>
        <w:t>800-829</w:t>
      </w:r>
      <w:r w:rsidRPr="00384476">
        <w:rPr>
          <w:rFonts w:ascii="Verdana" w:eastAsia="Calibri" w:hAnsi="Verdana" w:cs="Arial"/>
          <w:color w:val="auto"/>
          <w:sz w:val="20"/>
          <w:szCs w:val="20"/>
          <w:lang w:eastAsia="en-US"/>
        </w:rPr>
        <w:tab/>
        <w:t>C+</w:t>
      </w:r>
      <w:r w:rsidRPr="00384476">
        <w:rPr>
          <w:rFonts w:ascii="Verdana" w:eastAsia="Calibri" w:hAnsi="Verdana" w:cs="Arial"/>
          <w:color w:val="auto"/>
          <w:sz w:val="20"/>
          <w:szCs w:val="20"/>
          <w:lang w:eastAsia="en-US"/>
        </w:rPr>
        <w:tab/>
        <w:t>770-799</w:t>
      </w:r>
      <w:r w:rsidRPr="00384476">
        <w:rPr>
          <w:rFonts w:ascii="Verdana" w:eastAsia="Calibri" w:hAnsi="Verdana" w:cs="Arial"/>
          <w:color w:val="auto"/>
          <w:sz w:val="20"/>
          <w:szCs w:val="20"/>
          <w:lang w:eastAsia="en-US"/>
        </w:rPr>
        <w:tab/>
      </w:r>
    </w:p>
    <w:p w14:paraId="59045E6E" w14:textId="77777777" w:rsidR="00384476" w:rsidRPr="00384476" w:rsidRDefault="00384476" w:rsidP="00384476">
      <w:pPr>
        <w:tabs>
          <w:tab w:val="left" w:pos="738"/>
          <w:tab w:val="left" w:pos="3192"/>
          <w:tab w:val="left" w:pos="3978"/>
          <w:tab w:val="left" w:pos="6384"/>
          <w:tab w:val="left" w:pos="7128"/>
        </w:tabs>
        <w:spacing w:beforeLines="1" w:before="2" w:afterLines="1" w:after="2" w:line="360" w:lineRule="auto"/>
        <w:ind w:left="0" w:firstLine="0"/>
        <w:jc w:val="left"/>
        <w:rPr>
          <w:rFonts w:ascii="Verdana" w:eastAsia="Calibri" w:hAnsi="Verdana" w:cs="Arial"/>
          <w:color w:val="auto"/>
          <w:sz w:val="20"/>
          <w:szCs w:val="20"/>
          <w:lang w:eastAsia="en-US"/>
        </w:rPr>
      </w:pPr>
      <w:r w:rsidRPr="00384476">
        <w:rPr>
          <w:rFonts w:ascii="Verdana" w:eastAsia="Calibri" w:hAnsi="Verdana" w:cs="Arial"/>
          <w:color w:val="auto"/>
          <w:sz w:val="20"/>
          <w:szCs w:val="20"/>
          <w:lang w:eastAsia="en-US"/>
        </w:rPr>
        <w:t>C</w:t>
      </w:r>
      <w:r w:rsidRPr="00384476">
        <w:rPr>
          <w:rFonts w:ascii="Verdana" w:eastAsia="Calibri" w:hAnsi="Verdana" w:cs="Arial"/>
          <w:color w:val="auto"/>
          <w:sz w:val="20"/>
          <w:szCs w:val="20"/>
          <w:lang w:eastAsia="en-US"/>
        </w:rPr>
        <w:tab/>
        <w:t>730-769</w:t>
      </w:r>
      <w:r w:rsidRPr="00384476">
        <w:rPr>
          <w:rFonts w:ascii="Verdana" w:eastAsia="Calibri" w:hAnsi="Verdana" w:cs="Arial"/>
          <w:color w:val="auto"/>
          <w:sz w:val="20"/>
          <w:szCs w:val="20"/>
          <w:lang w:eastAsia="en-US"/>
        </w:rPr>
        <w:tab/>
        <w:t>C-</w:t>
      </w:r>
      <w:r w:rsidRPr="00384476">
        <w:rPr>
          <w:rFonts w:ascii="Verdana" w:eastAsia="Calibri" w:hAnsi="Verdana" w:cs="Arial"/>
          <w:color w:val="auto"/>
          <w:sz w:val="20"/>
          <w:szCs w:val="20"/>
          <w:lang w:eastAsia="en-US"/>
        </w:rPr>
        <w:tab/>
        <w:t>700-729</w:t>
      </w:r>
      <w:r w:rsidRPr="00384476">
        <w:rPr>
          <w:rFonts w:ascii="Verdana" w:eastAsia="Calibri" w:hAnsi="Verdana" w:cs="Arial"/>
          <w:color w:val="auto"/>
          <w:sz w:val="20"/>
          <w:szCs w:val="20"/>
          <w:lang w:eastAsia="en-US"/>
        </w:rPr>
        <w:tab/>
      </w:r>
    </w:p>
    <w:p w14:paraId="17A78B50" w14:textId="77777777" w:rsidR="00384476" w:rsidRPr="00384476" w:rsidRDefault="00384476" w:rsidP="00384476">
      <w:pPr>
        <w:tabs>
          <w:tab w:val="left" w:pos="738"/>
          <w:tab w:val="left" w:pos="3192"/>
          <w:tab w:val="left" w:pos="3978"/>
          <w:tab w:val="left" w:pos="6384"/>
          <w:tab w:val="left" w:pos="7128"/>
        </w:tabs>
        <w:spacing w:beforeLines="1" w:before="2" w:afterLines="1" w:after="2" w:line="360" w:lineRule="auto"/>
        <w:ind w:left="0" w:firstLine="0"/>
        <w:jc w:val="left"/>
        <w:rPr>
          <w:rFonts w:ascii="Verdana" w:eastAsia="Calibri" w:hAnsi="Verdana" w:cs="Arial"/>
          <w:color w:val="auto"/>
          <w:sz w:val="20"/>
          <w:szCs w:val="20"/>
          <w:lang w:eastAsia="en-US"/>
        </w:rPr>
      </w:pPr>
    </w:p>
    <w:p w14:paraId="7D968408" w14:textId="196C6893" w:rsidR="009A6D57" w:rsidRPr="009A6D57" w:rsidRDefault="009A6D57" w:rsidP="00384476">
      <w:pPr>
        <w:spacing w:after="14" w:line="259" w:lineRule="auto"/>
        <w:ind w:left="0" w:firstLine="0"/>
        <w:jc w:val="left"/>
      </w:pPr>
      <w:bookmarkStart w:id="0" w:name="_Hlk18425924"/>
      <w:r w:rsidRPr="009A6D57">
        <w:lastRenderedPageBreak/>
        <w:t xml:space="preserve">Homework will be assigned via </w:t>
      </w:r>
      <w:r w:rsidR="00384476">
        <w:t>Blackboard</w:t>
      </w:r>
      <w:r w:rsidRPr="009A6D57">
        <w:t xml:space="preserve">. Homework is due by noon on </w:t>
      </w:r>
      <w:r w:rsidR="00B02D26">
        <w:t>Wedne</w:t>
      </w:r>
      <w:r w:rsidR="00384476">
        <w:t>s</w:t>
      </w:r>
      <w:r w:rsidRPr="009A6D57">
        <w:t xml:space="preserve">day unless otherwise specified. Homework should be submitted electronically via </w:t>
      </w:r>
      <w:r w:rsidR="00384476">
        <w:t>Blackboard</w:t>
      </w:r>
      <w:r w:rsidR="00384476" w:rsidRPr="009A6D57">
        <w:t xml:space="preserve"> </w:t>
      </w:r>
      <w:r w:rsidRPr="009A6D57">
        <w:t xml:space="preserve">as a PDF file with your last name(s) in the file name. High quality scans of neatly hand written assignments are permitted. Show all work to receive full credit.  </w:t>
      </w:r>
    </w:p>
    <w:p w14:paraId="12541188" w14:textId="77777777" w:rsidR="009A6D57" w:rsidRPr="009A6D57" w:rsidRDefault="009A6D57" w:rsidP="009A6D57">
      <w:pPr>
        <w:spacing w:after="14" w:line="259" w:lineRule="auto"/>
        <w:ind w:left="0" w:firstLine="0"/>
        <w:jc w:val="left"/>
      </w:pPr>
      <w:r w:rsidRPr="009A6D57">
        <w:t xml:space="preserve"> </w:t>
      </w:r>
    </w:p>
    <w:p w14:paraId="3E31542A" w14:textId="2A1BB140" w:rsidR="009A6D57" w:rsidRPr="009A6D57" w:rsidRDefault="009A6D57" w:rsidP="009A6D57">
      <w:pPr>
        <w:spacing w:after="14" w:line="259" w:lineRule="auto"/>
        <w:ind w:left="0" w:firstLine="0"/>
        <w:jc w:val="left"/>
      </w:pPr>
      <w:r w:rsidRPr="009A6D57">
        <w:t xml:space="preserve">Late homework is not accepted for any reason and you must submit the correct problems to receive credit. If you must miss class for a legitimate emergency (illness, death in the family), please provide official documentation of the emergency and you will be excused from the homework assignment. </w:t>
      </w:r>
    </w:p>
    <w:p w14:paraId="0576AD39" w14:textId="77777777" w:rsidR="009A6D57" w:rsidRPr="009A6D57" w:rsidRDefault="009A6D57" w:rsidP="009A6D57">
      <w:pPr>
        <w:spacing w:after="14" w:line="259" w:lineRule="auto"/>
        <w:ind w:left="0" w:firstLine="0"/>
        <w:jc w:val="left"/>
      </w:pPr>
      <w:r w:rsidRPr="009A6D57">
        <w:t xml:space="preserve"> </w:t>
      </w:r>
    </w:p>
    <w:p w14:paraId="34E00EA4" w14:textId="77777777" w:rsidR="009A6D57" w:rsidRPr="009A6D57" w:rsidRDefault="009A6D57" w:rsidP="009A6D57">
      <w:pPr>
        <w:spacing w:after="14" w:line="259" w:lineRule="auto"/>
        <w:ind w:left="0" w:firstLine="0"/>
        <w:jc w:val="left"/>
      </w:pPr>
      <w:r w:rsidRPr="009A6D57">
        <w:t xml:space="preserve">You may work in groups of two to complete the homework assignments. These groups can vary from week to week; simply indicate group members on each assignment submitted. </w:t>
      </w:r>
    </w:p>
    <w:bookmarkEnd w:id="0"/>
    <w:p w14:paraId="665B3D00" w14:textId="21B95C58" w:rsidR="009A6D57" w:rsidRPr="009A6D57" w:rsidRDefault="009A6D57" w:rsidP="009A6D57">
      <w:pPr>
        <w:spacing w:after="14" w:line="259" w:lineRule="auto"/>
        <w:ind w:left="0" w:firstLine="0"/>
        <w:jc w:val="left"/>
      </w:pPr>
      <w:r w:rsidRPr="009A6D57">
        <w:t xml:space="preserve"> </w:t>
      </w:r>
    </w:p>
    <w:p w14:paraId="5540242E" w14:textId="77777777" w:rsidR="009A6D57" w:rsidRPr="009A6D57" w:rsidRDefault="009A6D57" w:rsidP="00F868FA">
      <w:pPr>
        <w:pStyle w:val="Heading1"/>
        <w:ind w:right="0"/>
        <w:rPr>
          <w:b w:val="0"/>
        </w:rPr>
      </w:pPr>
      <w:r w:rsidRPr="00F868FA">
        <w:rPr>
          <w:sz w:val="24"/>
          <w:szCs w:val="24"/>
          <w:u w:val="single"/>
        </w:rPr>
        <w:t>Quizzes</w:t>
      </w:r>
      <w:r w:rsidRPr="009A6D57">
        <w:t xml:space="preserve"> </w:t>
      </w:r>
    </w:p>
    <w:p w14:paraId="18B8EA3B" w14:textId="77777777" w:rsidR="009A6D57" w:rsidRPr="00B6369F" w:rsidRDefault="009A6D57" w:rsidP="009A6D57">
      <w:pPr>
        <w:spacing w:after="14" w:line="259" w:lineRule="auto"/>
        <w:ind w:left="0" w:firstLine="0"/>
        <w:jc w:val="left"/>
        <w:rPr>
          <w:sz w:val="22"/>
        </w:rPr>
      </w:pPr>
      <w:r w:rsidRPr="00B6369F">
        <w:rPr>
          <w:b/>
          <w:sz w:val="22"/>
        </w:rPr>
        <w:t xml:space="preserve"> </w:t>
      </w:r>
    </w:p>
    <w:p w14:paraId="6EB1806D" w14:textId="266FA011" w:rsidR="009A6D57" w:rsidRPr="00B6369F" w:rsidRDefault="009A6D57" w:rsidP="009A6D57">
      <w:pPr>
        <w:spacing w:after="14" w:line="259" w:lineRule="auto"/>
        <w:ind w:left="0" w:firstLine="0"/>
        <w:jc w:val="left"/>
        <w:rPr>
          <w:sz w:val="22"/>
        </w:rPr>
      </w:pPr>
      <w:r w:rsidRPr="00B6369F">
        <w:rPr>
          <w:sz w:val="22"/>
        </w:rPr>
        <w:t xml:space="preserve">Throughout the term there will be (un)announced quizzes. The quizzes will be collaborative and open notes. Missed quizzes for </w:t>
      </w:r>
      <w:r w:rsidRPr="00B6369F">
        <w:rPr>
          <w:i/>
          <w:sz w:val="22"/>
        </w:rPr>
        <w:t>any</w:t>
      </w:r>
      <w:r w:rsidRPr="00B6369F">
        <w:rPr>
          <w:sz w:val="22"/>
        </w:rPr>
        <w:t xml:space="preserve"> reason may not be taken at a later date, though you may be excused from a quiz in the event of a documented emergency (see above). Solutions from class will be posted on </w:t>
      </w:r>
      <w:r w:rsidR="003F63BE">
        <w:rPr>
          <w:sz w:val="22"/>
        </w:rPr>
        <w:t>Blackboard</w:t>
      </w:r>
      <w:r w:rsidRPr="00B6369F">
        <w:rPr>
          <w:sz w:val="22"/>
        </w:rPr>
        <w:t xml:space="preserve">. </w:t>
      </w:r>
      <w:r w:rsidR="00F868FA">
        <w:rPr>
          <w:sz w:val="22"/>
        </w:rPr>
        <w:t xml:space="preserve"> </w:t>
      </w:r>
      <w:r w:rsidRPr="00B6369F">
        <w:rPr>
          <w:i/>
          <w:sz w:val="22"/>
        </w:rPr>
        <w:t>Please bring your book to class.</w:t>
      </w:r>
      <w:r w:rsidRPr="00B6369F">
        <w:rPr>
          <w:b/>
          <w:i/>
          <w:sz w:val="22"/>
        </w:rPr>
        <w:t xml:space="preserve"> </w:t>
      </w:r>
    </w:p>
    <w:p w14:paraId="4227040D" w14:textId="5F186193" w:rsidR="009A6D57" w:rsidRPr="00B6369F" w:rsidRDefault="009A6D57" w:rsidP="009A6D57">
      <w:pPr>
        <w:spacing w:after="14" w:line="259" w:lineRule="auto"/>
        <w:ind w:left="0" w:firstLine="0"/>
        <w:jc w:val="left"/>
        <w:rPr>
          <w:sz w:val="22"/>
        </w:rPr>
      </w:pPr>
      <w:r w:rsidRPr="00B6369F">
        <w:rPr>
          <w:b/>
          <w:sz w:val="22"/>
        </w:rPr>
        <w:t xml:space="preserve">  </w:t>
      </w:r>
    </w:p>
    <w:p w14:paraId="6DD338B1" w14:textId="77777777" w:rsidR="009A6D57" w:rsidRPr="00F868FA" w:rsidRDefault="009A6D57" w:rsidP="00F868FA">
      <w:pPr>
        <w:pStyle w:val="Heading1"/>
        <w:ind w:right="0"/>
        <w:rPr>
          <w:sz w:val="24"/>
          <w:szCs w:val="24"/>
          <w:u w:val="single"/>
        </w:rPr>
      </w:pPr>
      <w:r w:rsidRPr="00F868FA">
        <w:rPr>
          <w:sz w:val="24"/>
          <w:szCs w:val="24"/>
          <w:u w:val="single"/>
        </w:rPr>
        <w:t xml:space="preserve">Exams </w:t>
      </w:r>
    </w:p>
    <w:p w14:paraId="5B32D390" w14:textId="77777777" w:rsidR="009A6D57" w:rsidRPr="00B6369F" w:rsidRDefault="009A6D57" w:rsidP="009A6D57">
      <w:pPr>
        <w:spacing w:after="14" w:line="259" w:lineRule="auto"/>
        <w:ind w:left="0" w:firstLine="0"/>
        <w:jc w:val="left"/>
        <w:rPr>
          <w:sz w:val="22"/>
        </w:rPr>
      </w:pPr>
      <w:r w:rsidRPr="009A6D57">
        <w:t xml:space="preserve"> </w:t>
      </w:r>
    </w:p>
    <w:p w14:paraId="47EB1F7E" w14:textId="77777777" w:rsidR="009A6D57" w:rsidRPr="00B6369F" w:rsidRDefault="009A6D57" w:rsidP="009A6D57">
      <w:pPr>
        <w:spacing w:after="14" w:line="259" w:lineRule="auto"/>
        <w:ind w:left="0" w:firstLine="0"/>
        <w:jc w:val="left"/>
        <w:rPr>
          <w:sz w:val="22"/>
        </w:rPr>
      </w:pPr>
      <w:r w:rsidRPr="00B6369F">
        <w:rPr>
          <w:sz w:val="22"/>
        </w:rPr>
        <w:t xml:space="preserve">The exams will be open book, open notes, open homework, and open software.  </w:t>
      </w:r>
    </w:p>
    <w:p w14:paraId="2223F8FF" w14:textId="77777777" w:rsidR="009A6D57" w:rsidRPr="00B6369F" w:rsidRDefault="009A6D57" w:rsidP="009A6D57">
      <w:pPr>
        <w:spacing w:after="14" w:line="259" w:lineRule="auto"/>
        <w:ind w:left="0" w:firstLine="0"/>
        <w:jc w:val="left"/>
        <w:rPr>
          <w:sz w:val="22"/>
        </w:rPr>
      </w:pPr>
      <w:r w:rsidRPr="00B6369F">
        <w:rPr>
          <w:b/>
          <w:sz w:val="22"/>
        </w:rPr>
        <w:t xml:space="preserve"> </w:t>
      </w:r>
    </w:p>
    <w:p w14:paraId="460B01AB" w14:textId="5F60E2E7" w:rsidR="00804DFD" w:rsidRPr="00804DFD" w:rsidRDefault="00F66695" w:rsidP="00804DFD">
      <w:pPr>
        <w:pStyle w:val="Heading1"/>
        <w:ind w:right="0"/>
        <w:rPr>
          <w:sz w:val="24"/>
          <w:szCs w:val="24"/>
          <w:u w:val="single"/>
        </w:rPr>
      </w:pPr>
      <w:r w:rsidRPr="00804DFD">
        <w:rPr>
          <w:sz w:val="24"/>
          <w:szCs w:val="24"/>
          <w:u w:val="single"/>
        </w:rPr>
        <w:t xml:space="preserve">Group Project </w:t>
      </w:r>
    </w:p>
    <w:p w14:paraId="7EE3D092" w14:textId="37386B07" w:rsidR="00F66695" w:rsidRPr="00B6369F" w:rsidRDefault="00F66695" w:rsidP="00F66695">
      <w:pPr>
        <w:ind w:left="-5" w:right="57"/>
        <w:rPr>
          <w:sz w:val="22"/>
        </w:rPr>
      </w:pPr>
      <w:r w:rsidRPr="00B6369F">
        <w:rPr>
          <w:sz w:val="22"/>
        </w:rPr>
        <w:t xml:space="preserve">Each of these will be described in separate handouts as they are assigned. </w:t>
      </w:r>
    </w:p>
    <w:p w14:paraId="04C57B96" w14:textId="77777777" w:rsidR="00F66695" w:rsidRDefault="00F66695" w:rsidP="00F66695">
      <w:pPr>
        <w:ind w:left="-5" w:right="57"/>
      </w:pPr>
      <w:r>
        <w:t xml:space="preserve"> </w:t>
      </w:r>
    </w:p>
    <w:p w14:paraId="38B50C5D" w14:textId="77777777" w:rsidR="00804DFD" w:rsidRPr="00804DFD" w:rsidRDefault="00F66695" w:rsidP="00804DFD">
      <w:pPr>
        <w:pStyle w:val="Heading1"/>
        <w:ind w:right="0"/>
        <w:rPr>
          <w:sz w:val="24"/>
          <w:szCs w:val="24"/>
          <w:u w:val="single"/>
        </w:rPr>
      </w:pPr>
      <w:r w:rsidRPr="00804DFD">
        <w:rPr>
          <w:sz w:val="24"/>
          <w:szCs w:val="24"/>
          <w:u w:val="single"/>
        </w:rPr>
        <w:t>Participation</w:t>
      </w:r>
    </w:p>
    <w:p w14:paraId="6A0227E4" w14:textId="1DDC5466" w:rsidR="00264206" w:rsidRPr="00B6369F" w:rsidRDefault="00F66695" w:rsidP="00F66695">
      <w:pPr>
        <w:ind w:left="-5" w:right="57"/>
        <w:rPr>
          <w:sz w:val="22"/>
        </w:rPr>
      </w:pPr>
      <w:r w:rsidRPr="00B6369F">
        <w:rPr>
          <w:sz w:val="22"/>
        </w:rPr>
        <w:t xml:space="preserve">Regular attendance as well as active classroom participation is expected.  Any required student absences should be reported to the instructor in advance via email or if not possible in advance, shortly </w:t>
      </w:r>
      <w:r w:rsidR="00804DFD" w:rsidRPr="00B6369F">
        <w:rPr>
          <w:sz w:val="22"/>
        </w:rPr>
        <w:t>thereafter.</w:t>
      </w:r>
    </w:p>
    <w:p w14:paraId="289E7EA9" w14:textId="77777777" w:rsidR="009A6D57" w:rsidRPr="00B6369F" w:rsidRDefault="009A6D57" w:rsidP="00F66695">
      <w:pPr>
        <w:ind w:left="-5" w:right="57"/>
        <w:rPr>
          <w:sz w:val="22"/>
        </w:rPr>
      </w:pPr>
    </w:p>
    <w:p w14:paraId="10E14F68" w14:textId="77777777" w:rsidR="009A6D57" w:rsidRPr="009A6D57" w:rsidRDefault="009A6D57" w:rsidP="009A6D57">
      <w:pPr>
        <w:spacing w:after="21" w:line="259" w:lineRule="auto"/>
        <w:ind w:left="0" w:firstLine="0"/>
        <w:jc w:val="left"/>
        <w:rPr>
          <w:b/>
        </w:rPr>
      </w:pPr>
      <w:r w:rsidRPr="009A6D57">
        <w:rPr>
          <w:b/>
        </w:rPr>
        <w:t xml:space="preserve">Student Opinion of Teaching Surveys </w:t>
      </w:r>
    </w:p>
    <w:p w14:paraId="2EB0119D" w14:textId="77777777" w:rsidR="009A6D57" w:rsidRPr="00B6369F" w:rsidRDefault="009A6D57" w:rsidP="009A6D57">
      <w:pPr>
        <w:spacing w:after="21" w:line="259" w:lineRule="auto"/>
        <w:ind w:left="0" w:firstLine="0"/>
        <w:jc w:val="left"/>
        <w:rPr>
          <w:sz w:val="22"/>
        </w:rPr>
      </w:pPr>
      <w:r w:rsidRPr="00B6369F">
        <w:rPr>
          <w:b/>
          <w:sz w:val="22"/>
        </w:rPr>
        <w:t xml:space="preserve"> </w:t>
      </w:r>
    </w:p>
    <w:p w14:paraId="33A07CCB" w14:textId="5B83827A" w:rsidR="009A6D57" w:rsidRPr="00B6369F" w:rsidRDefault="009A6D57" w:rsidP="009A6D57">
      <w:pPr>
        <w:spacing w:after="21" w:line="259" w:lineRule="auto"/>
        <w:ind w:left="0" w:firstLine="0"/>
        <w:jc w:val="left"/>
        <w:rPr>
          <w:sz w:val="22"/>
        </w:rPr>
      </w:pPr>
      <w:r w:rsidRPr="00B6369F">
        <w:rPr>
          <w:sz w:val="22"/>
        </w:rPr>
        <w:t xml:space="preserve">Students in this class will be asked to complete a Student Opinion of Teaching Survey. Surveys will be sent via </w:t>
      </w:r>
      <w:r w:rsidR="003F63BE">
        <w:rPr>
          <w:sz w:val="22"/>
        </w:rPr>
        <w:t>SCUPI</w:t>
      </w:r>
      <w:r w:rsidRPr="00B6369F">
        <w:rPr>
          <w:sz w:val="22"/>
        </w:rPr>
        <w:t xml:space="preserve"> email and appear on your </w:t>
      </w:r>
      <w:r w:rsidR="003F63BE">
        <w:rPr>
          <w:sz w:val="22"/>
        </w:rPr>
        <w:t>Blackboard</w:t>
      </w:r>
      <w:r w:rsidRPr="00B6369F">
        <w:rPr>
          <w:sz w:val="22"/>
        </w:rPr>
        <w:t xml:space="preserve"> landing page during the last three weeks of class meeting days. Your responses are anonymous. Please take time to thoughtfully respond, your feedback is important to me. Read more about Student Opinion of Teaching Surveys. </w:t>
      </w:r>
    </w:p>
    <w:p w14:paraId="2EE03989" w14:textId="77777777" w:rsidR="009A6D57" w:rsidRPr="00B6369F" w:rsidRDefault="009A6D57" w:rsidP="009A6D57">
      <w:pPr>
        <w:spacing w:after="21" w:line="259" w:lineRule="auto"/>
        <w:ind w:left="0" w:firstLine="0"/>
        <w:jc w:val="left"/>
        <w:rPr>
          <w:sz w:val="22"/>
        </w:rPr>
      </w:pPr>
      <w:r w:rsidRPr="00B6369F">
        <w:rPr>
          <w:b/>
          <w:sz w:val="22"/>
        </w:rPr>
        <w:t xml:space="preserve"> </w:t>
      </w:r>
    </w:p>
    <w:p w14:paraId="6FC147F1" w14:textId="77777777" w:rsidR="00264206" w:rsidRPr="00B6369F" w:rsidRDefault="0038759C">
      <w:pPr>
        <w:spacing w:after="21" w:line="259" w:lineRule="auto"/>
        <w:ind w:left="0" w:firstLine="0"/>
        <w:jc w:val="left"/>
        <w:rPr>
          <w:sz w:val="22"/>
        </w:rPr>
      </w:pPr>
      <w:r w:rsidRPr="00B6369F">
        <w:rPr>
          <w:sz w:val="22"/>
        </w:rPr>
        <w:t xml:space="preserve"> </w:t>
      </w:r>
    </w:p>
    <w:p w14:paraId="64F1DAE4" w14:textId="77777777" w:rsidR="00264206" w:rsidRDefault="0038759C">
      <w:pPr>
        <w:pStyle w:val="Heading1"/>
        <w:ind w:left="-5" w:right="0"/>
      </w:pPr>
      <w:r>
        <w:t xml:space="preserve">Avoiding Plagiarism </w:t>
      </w:r>
    </w:p>
    <w:p w14:paraId="2D673DDD" w14:textId="77777777" w:rsidR="00264206" w:rsidRPr="00B6369F" w:rsidRDefault="0038759C">
      <w:pPr>
        <w:numPr>
          <w:ilvl w:val="0"/>
          <w:numId w:val="3"/>
        </w:numPr>
        <w:ind w:right="57" w:hanging="360"/>
        <w:rPr>
          <w:sz w:val="22"/>
        </w:rPr>
      </w:pPr>
      <w:r w:rsidRPr="00B6369F">
        <w:rPr>
          <w:sz w:val="22"/>
        </w:rPr>
        <w:t xml:space="preserve">Unacknowledged direct copying from the work of another person, or the close paraphrasing of somebody else's work, is called plagiarism and is a serious offence, equated with cheating in examinations. This applies to copying both from other students' work and from published sources such as books, reports or journal articles. </w:t>
      </w:r>
    </w:p>
    <w:p w14:paraId="6CBD0360" w14:textId="77777777" w:rsidR="00264206" w:rsidRPr="00B6369F" w:rsidRDefault="0038759C">
      <w:pPr>
        <w:numPr>
          <w:ilvl w:val="0"/>
          <w:numId w:val="3"/>
        </w:numPr>
        <w:ind w:right="57" w:hanging="360"/>
        <w:rPr>
          <w:sz w:val="22"/>
        </w:rPr>
      </w:pPr>
      <w:r w:rsidRPr="00B6369F">
        <w:rPr>
          <w:sz w:val="22"/>
        </w:rPr>
        <w:t xml:space="preserve">Paraphrasing, when the original statement is still identifiable and has no acknowledgement, is plagiarism. A close paraphrase of another person's work must have an acknowledgement to the source. It is not acceptable for you to put together unacknowledged passages from the same or from different sources linking these together with a few words or sentences of your own and changing a few words </w:t>
      </w:r>
      <w:r w:rsidRPr="00B6369F">
        <w:rPr>
          <w:sz w:val="22"/>
        </w:rPr>
        <w:lastRenderedPageBreak/>
        <w:t xml:space="preserve">from the original text: this is regarded as over-dependence on other sources, which is a form of plagiarism. </w:t>
      </w:r>
    </w:p>
    <w:p w14:paraId="4C99F72A" w14:textId="1D29392D" w:rsidR="009C7C72" w:rsidRPr="00B6369F" w:rsidRDefault="0038759C" w:rsidP="004B44B2">
      <w:pPr>
        <w:spacing w:after="38" w:line="259" w:lineRule="auto"/>
        <w:ind w:left="0" w:firstLine="0"/>
        <w:jc w:val="left"/>
        <w:rPr>
          <w:sz w:val="22"/>
        </w:rPr>
      </w:pPr>
      <w:r w:rsidRPr="00B6369F">
        <w:rPr>
          <w:sz w:val="22"/>
        </w:rPr>
        <w:t xml:space="preserve"> </w:t>
      </w:r>
    </w:p>
    <w:p w14:paraId="274B428F" w14:textId="77777777" w:rsidR="009C7C72" w:rsidRDefault="0038759C" w:rsidP="009C7C72">
      <w:pPr>
        <w:pStyle w:val="Heading1"/>
        <w:ind w:left="-5" w:right="0"/>
      </w:pPr>
      <w:r>
        <w:rPr>
          <w:sz w:val="22"/>
        </w:rPr>
        <w:t xml:space="preserve"> </w:t>
      </w:r>
      <w:r w:rsidR="009C7C72">
        <w:t xml:space="preserve">Tentative Course Schedule </w:t>
      </w:r>
    </w:p>
    <w:p w14:paraId="0D4529BD" w14:textId="57511956" w:rsidR="009C7C72" w:rsidRDefault="009C7C72" w:rsidP="009C7C72">
      <w:pPr>
        <w:spacing w:after="0" w:line="259" w:lineRule="auto"/>
        <w:ind w:left="0" w:right="4588" w:firstLine="0"/>
        <w:jc w:val="right"/>
      </w:pPr>
      <w:r>
        <w:rPr>
          <w:sz w:val="22"/>
        </w:rPr>
        <w:t xml:space="preserve"> </w:t>
      </w:r>
    </w:p>
    <w:p w14:paraId="6CF023E8" w14:textId="26D3912A" w:rsidR="00264206" w:rsidRDefault="009C7C72">
      <w:pPr>
        <w:spacing w:after="0" w:line="259" w:lineRule="auto"/>
        <w:ind w:left="0" w:firstLine="0"/>
        <w:jc w:val="left"/>
      </w:pPr>
      <w:r>
        <w:rPr>
          <w:b/>
          <w:sz w:val="20"/>
        </w:rPr>
        <w:t xml:space="preserve"> </w:t>
      </w:r>
      <w:bookmarkStart w:id="1" w:name="_GoBack"/>
      <w:r w:rsidR="001722A1" w:rsidRPr="001722A1">
        <w:drawing>
          <wp:inline distT="0" distB="0" distL="0" distR="0" wp14:anchorId="7806D612" wp14:editId="00D5DC89">
            <wp:extent cx="5895975" cy="40648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0702" cy="4068061"/>
                    </a:xfrm>
                    <a:prstGeom prst="rect">
                      <a:avLst/>
                    </a:prstGeom>
                    <a:noFill/>
                    <a:ln>
                      <a:noFill/>
                    </a:ln>
                  </pic:spPr>
                </pic:pic>
              </a:graphicData>
            </a:graphic>
          </wp:inline>
        </w:drawing>
      </w:r>
      <w:bookmarkEnd w:id="1"/>
    </w:p>
    <w:sectPr w:rsidR="00264206">
      <w:headerReference w:type="even" r:id="rId9"/>
      <w:headerReference w:type="default" r:id="rId10"/>
      <w:headerReference w:type="first" r:id="rId11"/>
      <w:pgSz w:w="11899" w:h="16841"/>
      <w:pgMar w:top="1452" w:right="1226" w:bottom="1519" w:left="1440" w:header="2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4EB84" w14:textId="77777777" w:rsidR="00E17213" w:rsidRDefault="00E17213">
      <w:pPr>
        <w:spacing w:after="0" w:line="240" w:lineRule="auto"/>
      </w:pPr>
      <w:r>
        <w:separator/>
      </w:r>
    </w:p>
  </w:endnote>
  <w:endnote w:type="continuationSeparator" w:id="0">
    <w:p w14:paraId="281966BF" w14:textId="77777777" w:rsidR="00E17213" w:rsidRDefault="00E1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8A8C" w14:textId="77777777" w:rsidR="00E17213" w:rsidRDefault="00E17213">
      <w:pPr>
        <w:spacing w:after="0" w:line="240" w:lineRule="auto"/>
      </w:pPr>
      <w:r>
        <w:separator/>
      </w:r>
    </w:p>
  </w:footnote>
  <w:footnote w:type="continuationSeparator" w:id="0">
    <w:p w14:paraId="7C92504B" w14:textId="77777777" w:rsidR="00E17213" w:rsidRDefault="00E17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A441" w14:textId="77777777" w:rsidR="00264206" w:rsidRDefault="0038759C">
    <w:pPr>
      <w:spacing w:after="0" w:line="259" w:lineRule="auto"/>
      <w:ind w:left="0" w:right="3462" w:firstLine="0"/>
      <w:jc w:val="left"/>
    </w:pPr>
    <w:r>
      <w:rPr>
        <w:noProof/>
      </w:rPr>
      <w:drawing>
        <wp:anchor distT="0" distB="0" distL="114300" distR="114300" simplePos="0" relativeHeight="251658240" behindDoc="0" locked="0" layoutInCell="1" allowOverlap="0" wp14:anchorId="2B3BB347" wp14:editId="2C597739">
          <wp:simplePos x="0" y="0"/>
          <wp:positionH relativeFrom="page">
            <wp:posOffset>2995295</wp:posOffset>
          </wp:positionH>
          <wp:positionV relativeFrom="page">
            <wp:posOffset>228600</wp:posOffset>
          </wp:positionV>
          <wp:extent cx="1583690" cy="546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83690" cy="546100"/>
                  </a:xfrm>
                  <a:prstGeom prst="rect">
                    <a:avLst/>
                  </a:prstGeom>
                </pic:spPr>
              </pic:pic>
            </a:graphicData>
          </a:graphic>
        </wp:anchor>
      </w:drawing>
    </w:r>
    <w:r>
      <w:rPr>
        <w:rFonts w:ascii="Georgia" w:eastAsia="Georgia" w:hAnsi="Georgia" w:cs="Georgia"/>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E238" w14:textId="77777777" w:rsidR="00264206" w:rsidRDefault="0038759C">
    <w:pPr>
      <w:spacing w:after="0" w:line="259" w:lineRule="auto"/>
      <w:ind w:left="0" w:right="3462" w:firstLine="0"/>
      <w:jc w:val="left"/>
    </w:pPr>
    <w:r>
      <w:rPr>
        <w:noProof/>
      </w:rPr>
      <w:drawing>
        <wp:anchor distT="0" distB="0" distL="114300" distR="114300" simplePos="0" relativeHeight="251659264" behindDoc="0" locked="0" layoutInCell="1" allowOverlap="0" wp14:anchorId="7F3F83AB" wp14:editId="42AB3FA4">
          <wp:simplePos x="0" y="0"/>
          <wp:positionH relativeFrom="page">
            <wp:posOffset>2995295</wp:posOffset>
          </wp:positionH>
          <wp:positionV relativeFrom="page">
            <wp:posOffset>228600</wp:posOffset>
          </wp:positionV>
          <wp:extent cx="1583690" cy="5461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83690" cy="546100"/>
                  </a:xfrm>
                  <a:prstGeom prst="rect">
                    <a:avLst/>
                  </a:prstGeom>
                </pic:spPr>
              </pic:pic>
            </a:graphicData>
          </a:graphic>
        </wp:anchor>
      </w:drawing>
    </w:r>
    <w:r>
      <w:rPr>
        <w:rFonts w:ascii="Georgia" w:eastAsia="Georgia" w:hAnsi="Georgia" w:cs="Georg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585F" w14:textId="77777777" w:rsidR="00264206" w:rsidRDefault="0038759C">
    <w:pPr>
      <w:spacing w:after="0" w:line="259" w:lineRule="auto"/>
      <w:ind w:left="0" w:right="3462" w:firstLine="0"/>
      <w:jc w:val="left"/>
    </w:pPr>
    <w:r>
      <w:rPr>
        <w:noProof/>
      </w:rPr>
      <w:drawing>
        <wp:anchor distT="0" distB="0" distL="114300" distR="114300" simplePos="0" relativeHeight="251660288" behindDoc="0" locked="0" layoutInCell="1" allowOverlap="0" wp14:anchorId="3EB54E9F" wp14:editId="4C95EDA5">
          <wp:simplePos x="0" y="0"/>
          <wp:positionH relativeFrom="page">
            <wp:posOffset>2995295</wp:posOffset>
          </wp:positionH>
          <wp:positionV relativeFrom="page">
            <wp:posOffset>228600</wp:posOffset>
          </wp:positionV>
          <wp:extent cx="1583690" cy="5461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83690" cy="546100"/>
                  </a:xfrm>
                  <a:prstGeom prst="rect">
                    <a:avLst/>
                  </a:prstGeom>
                </pic:spPr>
              </pic:pic>
            </a:graphicData>
          </a:graphic>
        </wp:anchor>
      </w:drawing>
    </w:r>
    <w:r>
      <w:rPr>
        <w:rFonts w:ascii="Georgia" w:eastAsia="Georgia" w:hAnsi="Georgia" w:cs="Georg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DE5"/>
    <w:multiLevelType w:val="hybridMultilevel"/>
    <w:tmpl w:val="0F4060AC"/>
    <w:lvl w:ilvl="0" w:tplc="06C86D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299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08C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66B8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EA4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FE5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18E8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EF6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9646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687449"/>
    <w:multiLevelType w:val="hybridMultilevel"/>
    <w:tmpl w:val="B9A0B5AA"/>
    <w:lvl w:ilvl="0" w:tplc="F350E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0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A8B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21D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B8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A6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CB7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62D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E3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7F4C0F"/>
    <w:multiLevelType w:val="hybridMultilevel"/>
    <w:tmpl w:val="4A54F096"/>
    <w:lvl w:ilvl="0" w:tplc="2E5E19F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2A705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00F32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057F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14946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74F77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EA8C4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7CB85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603EA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ED76D0"/>
    <w:multiLevelType w:val="hybridMultilevel"/>
    <w:tmpl w:val="BD48EDE2"/>
    <w:lvl w:ilvl="0" w:tplc="BFA486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19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A2A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ED6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AF2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8A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0F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2E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088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F139E2"/>
    <w:multiLevelType w:val="hybridMultilevel"/>
    <w:tmpl w:val="C05879D6"/>
    <w:lvl w:ilvl="0" w:tplc="61EE63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A81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A18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AE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4C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490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891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2C8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43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862354"/>
    <w:multiLevelType w:val="hybridMultilevel"/>
    <w:tmpl w:val="198C95DE"/>
    <w:lvl w:ilvl="0" w:tplc="78E8CB42">
      <w:start w:val="1"/>
      <w:numFmt w:val="decimal"/>
      <w:lvlText w:val="%1."/>
      <w:lvlJc w:val="left"/>
      <w:pPr>
        <w:ind w:left="730" w:hanging="360"/>
      </w:pPr>
      <w:rPr>
        <w:rFonts w:hint="default"/>
        <w:sz w:val="22"/>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06"/>
    <w:rsid w:val="0008577A"/>
    <w:rsid w:val="00133EA8"/>
    <w:rsid w:val="00165699"/>
    <w:rsid w:val="001722A1"/>
    <w:rsid w:val="001814DD"/>
    <w:rsid w:val="001D1998"/>
    <w:rsid w:val="001F197F"/>
    <w:rsid w:val="00227579"/>
    <w:rsid w:val="00264206"/>
    <w:rsid w:val="002B2C91"/>
    <w:rsid w:val="003173FF"/>
    <w:rsid w:val="003254AA"/>
    <w:rsid w:val="00332FCF"/>
    <w:rsid w:val="00384476"/>
    <w:rsid w:val="0038759C"/>
    <w:rsid w:val="003F2C07"/>
    <w:rsid w:val="003F63BE"/>
    <w:rsid w:val="00441881"/>
    <w:rsid w:val="004963CE"/>
    <w:rsid w:val="004B44B2"/>
    <w:rsid w:val="00575125"/>
    <w:rsid w:val="005C2955"/>
    <w:rsid w:val="005E2E36"/>
    <w:rsid w:val="006070E6"/>
    <w:rsid w:val="006240E0"/>
    <w:rsid w:val="00640A4F"/>
    <w:rsid w:val="006678B4"/>
    <w:rsid w:val="00761C6B"/>
    <w:rsid w:val="00777A60"/>
    <w:rsid w:val="007A6A0A"/>
    <w:rsid w:val="007B72C9"/>
    <w:rsid w:val="007C4C65"/>
    <w:rsid w:val="00804DFD"/>
    <w:rsid w:val="00835EA8"/>
    <w:rsid w:val="00854AC6"/>
    <w:rsid w:val="00885D39"/>
    <w:rsid w:val="008C0957"/>
    <w:rsid w:val="008C6D33"/>
    <w:rsid w:val="008D643A"/>
    <w:rsid w:val="008E066E"/>
    <w:rsid w:val="008E39D3"/>
    <w:rsid w:val="00967425"/>
    <w:rsid w:val="009A6D57"/>
    <w:rsid w:val="009B2A33"/>
    <w:rsid w:val="009B6C35"/>
    <w:rsid w:val="009C3DB8"/>
    <w:rsid w:val="009C7C72"/>
    <w:rsid w:val="009E5F44"/>
    <w:rsid w:val="009F50FC"/>
    <w:rsid w:val="00A07C63"/>
    <w:rsid w:val="00B02D26"/>
    <w:rsid w:val="00B6369F"/>
    <w:rsid w:val="00B657CD"/>
    <w:rsid w:val="00BB3516"/>
    <w:rsid w:val="00BC043D"/>
    <w:rsid w:val="00CD2FC1"/>
    <w:rsid w:val="00CF4010"/>
    <w:rsid w:val="00D243C1"/>
    <w:rsid w:val="00D912A5"/>
    <w:rsid w:val="00D977F0"/>
    <w:rsid w:val="00DE7FE8"/>
    <w:rsid w:val="00E17213"/>
    <w:rsid w:val="00E3455A"/>
    <w:rsid w:val="00E45E3E"/>
    <w:rsid w:val="00E80524"/>
    <w:rsid w:val="00E84BE0"/>
    <w:rsid w:val="00E93469"/>
    <w:rsid w:val="00E9751D"/>
    <w:rsid w:val="00F22E70"/>
    <w:rsid w:val="00F66695"/>
    <w:rsid w:val="00F868FA"/>
    <w:rsid w:val="00FB4749"/>
    <w:rsid w:val="00FC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E0D3"/>
  <w15:docId w15:val="{7ACB00B7-FB3D-4882-A156-53AEA5CA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72" w:hanging="10"/>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38447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4DFD"/>
    <w:pPr>
      <w:ind w:left="720"/>
      <w:contextualSpacing/>
    </w:pPr>
  </w:style>
  <w:style w:type="paragraph" w:styleId="Footer">
    <w:name w:val="footer"/>
    <w:basedOn w:val="Normal"/>
    <w:link w:val="FooterChar"/>
    <w:uiPriority w:val="99"/>
    <w:unhideWhenUsed/>
    <w:rsid w:val="00804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FD"/>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38447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F50F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06576">
      <w:bodyDiv w:val="1"/>
      <w:marLeft w:val="0"/>
      <w:marRight w:val="0"/>
      <w:marTop w:val="0"/>
      <w:marBottom w:val="0"/>
      <w:divBdr>
        <w:top w:val="none" w:sz="0" w:space="0" w:color="auto"/>
        <w:left w:val="none" w:sz="0" w:space="0" w:color="auto"/>
        <w:bottom w:val="none" w:sz="0" w:space="0" w:color="auto"/>
        <w:right w:val="none" w:sz="0" w:space="0" w:color="auto"/>
      </w:divBdr>
    </w:div>
    <w:div w:id="665088713">
      <w:bodyDiv w:val="1"/>
      <w:marLeft w:val="0"/>
      <w:marRight w:val="0"/>
      <w:marTop w:val="0"/>
      <w:marBottom w:val="0"/>
      <w:divBdr>
        <w:top w:val="none" w:sz="0" w:space="0" w:color="auto"/>
        <w:left w:val="none" w:sz="0" w:space="0" w:color="auto"/>
        <w:bottom w:val="none" w:sz="0" w:space="0" w:color="auto"/>
        <w:right w:val="none" w:sz="0" w:space="0" w:color="auto"/>
      </w:divBdr>
    </w:div>
    <w:div w:id="1439637152">
      <w:bodyDiv w:val="1"/>
      <w:marLeft w:val="0"/>
      <w:marRight w:val="0"/>
      <w:marTop w:val="0"/>
      <w:marBottom w:val="0"/>
      <w:divBdr>
        <w:top w:val="none" w:sz="0" w:space="0" w:color="auto"/>
        <w:left w:val="none" w:sz="0" w:space="0" w:color="auto"/>
        <w:bottom w:val="none" w:sz="0" w:space="0" w:color="auto"/>
        <w:right w:val="none" w:sz="0" w:space="0" w:color="auto"/>
      </w:divBdr>
    </w:div>
    <w:div w:id="1517845628">
      <w:bodyDiv w:val="1"/>
      <w:marLeft w:val="0"/>
      <w:marRight w:val="0"/>
      <w:marTop w:val="0"/>
      <w:marBottom w:val="0"/>
      <w:divBdr>
        <w:top w:val="none" w:sz="0" w:space="0" w:color="auto"/>
        <w:left w:val="none" w:sz="0" w:space="0" w:color="auto"/>
        <w:bottom w:val="none" w:sz="0" w:space="0" w:color="auto"/>
        <w:right w:val="none" w:sz="0" w:space="0" w:color="auto"/>
      </w:divBdr>
    </w:div>
    <w:div w:id="1520199406">
      <w:bodyDiv w:val="1"/>
      <w:marLeft w:val="0"/>
      <w:marRight w:val="0"/>
      <w:marTop w:val="0"/>
      <w:marBottom w:val="0"/>
      <w:divBdr>
        <w:top w:val="none" w:sz="0" w:space="0" w:color="auto"/>
        <w:left w:val="none" w:sz="0" w:space="0" w:color="auto"/>
        <w:bottom w:val="none" w:sz="0" w:space="0" w:color="auto"/>
        <w:right w:val="none" w:sz="0" w:space="0" w:color="auto"/>
      </w:divBdr>
    </w:div>
    <w:div w:id="204991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F516-51A6-4FF8-BB82-E005B179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Liman</dc:creator>
  <cp:keywords/>
  <cp:lastModifiedBy>Steve Wang</cp:lastModifiedBy>
  <cp:revision>11</cp:revision>
  <dcterms:created xsi:type="dcterms:W3CDTF">2019-08-29T09:07:00Z</dcterms:created>
  <dcterms:modified xsi:type="dcterms:W3CDTF">2019-09-05T09:28:00Z</dcterms:modified>
</cp:coreProperties>
</file>